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12C4" w14:textId="77777777"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05F69B8F" w14:textId="77777777" w:rsidR="00B34FD9" w:rsidRDefault="00B34FD9" w:rsidP="00B34FD9">
      <w:pPr>
        <w:spacing w:after="0" w:line="240" w:lineRule="auto"/>
        <w:ind w:left="221" w:right="214"/>
        <w:jc w:val="center"/>
        <w:rPr>
          <w:rFonts w:ascii="Times New Roman" w:hAnsi="Times New Roman" w:cs="Times New Roman"/>
          <w:b/>
          <w:sz w:val="28"/>
          <w:szCs w:val="28"/>
          <w:lang w:val="kk-KZ"/>
        </w:rPr>
      </w:pPr>
    </w:p>
    <w:p w14:paraId="60BA72D2" w14:textId="77777777"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14:paraId="6BD3D321" w14:textId="77777777" w:rsidR="00B34FD9" w:rsidRDefault="00B34FD9" w:rsidP="00B34FD9">
      <w:pPr>
        <w:spacing w:after="0" w:line="240" w:lineRule="auto"/>
        <w:ind w:left="221" w:right="215"/>
        <w:jc w:val="center"/>
        <w:rPr>
          <w:rFonts w:ascii="Times New Roman" w:hAnsi="Times New Roman" w:cs="Times New Roman"/>
          <w:b/>
          <w:sz w:val="28"/>
          <w:szCs w:val="28"/>
          <w:lang w:val="kk-KZ"/>
        </w:rPr>
      </w:pPr>
    </w:p>
    <w:p w14:paraId="385787F5" w14:textId="77777777"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14:paraId="11079C4C" w14:textId="77777777"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14:paraId="6C03BE5D"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AADCCF"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43E5E81C" w14:textId="77777777"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14:paraId="66065E20" w14:textId="77777777" w:rsidR="00B34FD9" w:rsidRPr="00862434" w:rsidRDefault="00B34FD9" w:rsidP="00B34FD9">
      <w:pPr>
        <w:pStyle w:val="a7"/>
        <w:spacing w:after="0" w:line="240" w:lineRule="auto"/>
        <w:jc w:val="right"/>
        <w:rPr>
          <w:rFonts w:ascii="Times New Roman" w:hAnsi="Times New Roman" w:cs="Times New Roman"/>
          <w:b/>
          <w:sz w:val="24"/>
          <w:szCs w:val="24"/>
          <w:lang w:val="kk-KZ"/>
        </w:rPr>
      </w:pPr>
    </w:p>
    <w:p w14:paraId="1D55D74E"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01319179"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65A68308"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14:paraId="3FFDACF7" w14:textId="77777777"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14:paraId="01E1439F" w14:textId="77777777" w:rsidR="00B34FD9" w:rsidRDefault="00B34FD9" w:rsidP="00B34FD9">
      <w:pPr>
        <w:spacing w:after="0" w:line="240" w:lineRule="auto"/>
        <w:ind w:firstLine="284"/>
        <w:jc w:val="center"/>
        <w:rPr>
          <w:rFonts w:ascii="Times New Roman" w:hAnsi="Times New Roman" w:cs="Times New Roman"/>
          <w:b/>
          <w:sz w:val="24"/>
          <w:szCs w:val="24"/>
          <w:lang w:val="kk-KZ"/>
        </w:rPr>
      </w:pPr>
    </w:p>
    <w:p w14:paraId="39EBCD9B" w14:textId="73F1B7E3" w:rsidR="00B34FD9" w:rsidRPr="001119BA" w:rsidRDefault="0079409C" w:rsidP="00B34FD9">
      <w:pPr>
        <w:spacing w:after="0" w:line="240" w:lineRule="auto"/>
        <w:ind w:firstLine="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Халықаралық </w:t>
      </w:r>
      <w:r>
        <w:rPr>
          <w:rFonts w:ascii="Times New Roman" w:hAnsi="Times New Roman" w:cs="Times New Roman"/>
          <w:b/>
          <w:bCs/>
          <w:sz w:val="28"/>
          <w:szCs w:val="28"/>
          <w:lang w:val="kk-KZ"/>
        </w:rPr>
        <w:t>қ</w:t>
      </w:r>
      <w:r w:rsidR="009B7D71">
        <w:rPr>
          <w:rFonts w:ascii="Times New Roman" w:hAnsi="Times New Roman" w:cs="Times New Roman"/>
          <w:b/>
          <w:bCs/>
          <w:sz w:val="28"/>
          <w:szCs w:val="28"/>
          <w:lang w:val="kk-KZ"/>
        </w:rPr>
        <w:t>аржы құқығы</w:t>
      </w:r>
    </w:p>
    <w:p w14:paraId="263B788C" w14:textId="5A2B571B"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Pr>
          <w:rFonts w:ascii="Times" w:hAnsi="Times" w:cs="Times"/>
          <w:b/>
          <w:bCs/>
          <w:sz w:val="28"/>
          <w:szCs w:val="28"/>
          <w:lang w:val="kk-KZ"/>
        </w:rPr>
        <w:t>"</w:t>
      </w:r>
      <w:r w:rsidR="002B2EDA">
        <w:rPr>
          <w:rFonts w:ascii="Times" w:hAnsi="Times" w:cs="Times"/>
          <w:b/>
          <w:bCs/>
          <w:sz w:val="28"/>
          <w:szCs w:val="28"/>
          <w:lang w:val="kk-KZ"/>
        </w:rPr>
        <w:t>7М</w:t>
      </w:r>
      <w:r w:rsidR="000D29EE">
        <w:rPr>
          <w:rFonts w:ascii="Times" w:hAnsi="Times" w:cs="Times"/>
          <w:b/>
          <w:bCs/>
          <w:sz w:val="28"/>
          <w:szCs w:val="28"/>
          <w:lang w:val="kk-KZ"/>
        </w:rPr>
        <w:t>042</w:t>
      </w:r>
      <w:r w:rsidR="002B2EDA">
        <w:rPr>
          <w:rFonts w:ascii="Times" w:hAnsi="Times" w:cs="Times"/>
          <w:b/>
          <w:bCs/>
          <w:sz w:val="28"/>
          <w:szCs w:val="28"/>
          <w:lang w:val="kk-KZ"/>
        </w:rPr>
        <w:t>16-</w:t>
      </w:r>
      <w:r>
        <w:rPr>
          <w:rFonts w:ascii="Times" w:hAnsi="Times" w:cs="Times"/>
          <w:b/>
          <w:bCs/>
          <w:sz w:val="28"/>
          <w:szCs w:val="28"/>
          <w:lang w:val="kk-KZ"/>
        </w:rPr>
        <w:t xml:space="preserve"> Қ</w:t>
      </w:r>
      <w:r w:rsidR="002B2EDA">
        <w:rPr>
          <w:rFonts w:ascii="Times" w:hAnsi="Times" w:cs="Times"/>
          <w:b/>
          <w:bCs/>
          <w:sz w:val="28"/>
          <w:szCs w:val="28"/>
          <w:lang w:val="kk-KZ"/>
        </w:rPr>
        <w:t>аржы құқығы</w:t>
      </w:r>
      <w:r w:rsidRPr="001119BA">
        <w:rPr>
          <w:rFonts w:ascii="Times" w:hAnsi="Times" w:cs="Times"/>
          <w:b/>
          <w:bCs/>
          <w:sz w:val="28"/>
          <w:szCs w:val="28"/>
          <w:lang w:val="kk-KZ"/>
        </w:rPr>
        <w:t>"</w:t>
      </w:r>
      <w:r w:rsidR="0079409C">
        <w:rPr>
          <w:rFonts w:ascii="Times" w:hAnsi="Times" w:cs="Times"/>
          <w:b/>
          <w:bCs/>
          <w:sz w:val="28"/>
          <w:szCs w:val="28"/>
          <w:lang w:val="kk-KZ"/>
        </w:rPr>
        <w:t xml:space="preserve"> білім беру бағдарламасы</w:t>
      </w:r>
    </w:p>
    <w:p w14:paraId="528C570B" w14:textId="77777777" w:rsidR="00B34FD9" w:rsidRPr="00443012" w:rsidRDefault="00B34FD9" w:rsidP="00B34FD9">
      <w:pPr>
        <w:pStyle w:val="a7"/>
        <w:spacing w:after="0" w:line="240" w:lineRule="auto"/>
        <w:jc w:val="center"/>
        <w:rPr>
          <w:rFonts w:ascii="Times New Roman" w:hAnsi="Times New Roman" w:cs="Times New Roman"/>
          <w:sz w:val="24"/>
          <w:szCs w:val="24"/>
          <w:lang w:val="kk-KZ"/>
        </w:rPr>
      </w:pPr>
    </w:p>
    <w:p w14:paraId="6CF4261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026B62A2" w14:textId="77777777"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6CB392FA"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01A6E85"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510EABDF"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3AE475C2" w14:textId="77777777" w:rsidR="00B34FD9" w:rsidRPr="001119BA" w:rsidRDefault="00B34FD9" w:rsidP="00B34FD9">
      <w:pPr>
        <w:pStyle w:val="a7"/>
        <w:spacing w:after="0" w:line="240" w:lineRule="auto"/>
        <w:jc w:val="center"/>
        <w:rPr>
          <w:rFonts w:ascii="Times New Roman" w:hAnsi="Times New Roman" w:cs="Times New Roman"/>
          <w:sz w:val="28"/>
          <w:szCs w:val="28"/>
          <w:lang w:val="kk-KZ"/>
        </w:rPr>
      </w:pPr>
    </w:p>
    <w:p w14:paraId="698674F5" w14:textId="77777777" w:rsidR="00B34FD9" w:rsidRPr="001119BA" w:rsidRDefault="00B34FD9" w:rsidP="00B34FD9">
      <w:pPr>
        <w:pStyle w:val="1"/>
        <w:ind w:left="446"/>
        <w:rPr>
          <w:rFonts w:ascii="Times New Roman" w:hAnsi="Times New Roman"/>
          <w:sz w:val="28"/>
          <w:szCs w:val="28"/>
        </w:rPr>
      </w:pPr>
      <w:bookmarkStart w:id="0" w:name="Алматы_2020_ж._"/>
      <w:bookmarkEnd w:id="0"/>
    </w:p>
    <w:p w14:paraId="6641C0E8" w14:textId="77777777" w:rsidR="00B34FD9" w:rsidRPr="00862434" w:rsidRDefault="00B34FD9" w:rsidP="00B34FD9">
      <w:pPr>
        <w:pStyle w:val="1"/>
        <w:ind w:left="446"/>
        <w:rPr>
          <w:rFonts w:ascii="Times New Roman" w:hAnsi="Times New Roman"/>
          <w:szCs w:val="24"/>
        </w:rPr>
      </w:pPr>
    </w:p>
    <w:p w14:paraId="03925F53" w14:textId="77777777" w:rsidR="00B34FD9" w:rsidRPr="00862434" w:rsidRDefault="00B34FD9" w:rsidP="00B34FD9">
      <w:pPr>
        <w:pStyle w:val="1"/>
        <w:ind w:left="446"/>
        <w:rPr>
          <w:rFonts w:ascii="Times New Roman" w:hAnsi="Times New Roman"/>
          <w:szCs w:val="24"/>
        </w:rPr>
      </w:pPr>
    </w:p>
    <w:p w14:paraId="215F9ADE" w14:textId="77777777" w:rsidR="00B34FD9" w:rsidRPr="00862434" w:rsidRDefault="00B34FD9" w:rsidP="00B34FD9">
      <w:pPr>
        <w:pStyle w:val="1"/>
        <w:ind w:left="446"/>
        <w:rPr>
          <w:rFonts w:ascii="Times New Roman" w:hAnsi="Times New Roman"/>
          <w:szCs w:val="24"/>
        </w:rPr>
      </w:pPr>
    </w:p>
    <w:p w14:paraId="6BC4F476" w14:textId="77777777" w:rsidR="00B34FD9" w:rsidRPr="00862434" w:rsidRDefault="00B34FD9" w:rsidP="00B34FD9">
      <w:pPr>
        <w:pStyle w:val="1"/>
        <w:ind w:left="446"/>
        <w:rPr>
          <w:rFonts w:ascii="Times New Roman" w:hAnsi="Times New Roman"/>
          <w:szCs w:val="24"/>
        </w:rPr>
      </w:pPr>
    </w:p>
    <w:p w14:paraId="7DE34D72" w14:textId="77777777" w:rsidR="00B34FD9" w:rsidRPr="00862434" w:rsidRDefault="00B34FD9" w:rsidP="00B34FD9">
      <w:pPr>
        <w:pStyle w:val="1"/>
        <w:ind w:left="446"/>
        <w:rPr>
          <w:rFonts w:ascii="Times New Roman" w:hAnsi="Times New Roman"/>
          <w:szCs w:val="24"/>
        </w:rPr>
      </w:pPr>
    </w:p>
    <w:p w14:paraId="141F14EA" w14:textId="77777777" w:rsidR="00B34FD9" w:rsidRPr="00862434" w:rsidRDefault="00B34FD9" w:rsidP="00B34FD9">
      <w:pPr>
        <w:pStyle w:val="1"/>
        <w:ind w:left="446"/>
        <w:rPr>
          <w:rFonts w:ascii="Times New Roman" w:hAnsi="Times New Roman"/>
          <w:szCs w:val="24"/>
        </w:rPr>
      </w:pPr>
    </w:p>
    <w:p w14:paraId="07720A49" w14:textId="77777777" w:rsidR="00B34FD9" w:rsidRPr="00862434" w:rsidRDefault="00B34FD9" w:rsidP="00B34FD9">
      <w:pPr>
        <w:pStyle w:val="1"/>
        <w:ind w:left="446"/>
        <w:rPr>
          <w:rFonts w:ascii="Times New Roman" w:hAnsi="Times New Roman"/>
          <w:szCs w:val="24"/>
        </w:rPr>
      </w:pPr>
    </w:p>
    <w:p w14:paraId="3D014B9E" w14:textId="77777777" w:rsidR="00B34FD9" w:rsidRPr="00862434" w:rsidRDefault="00B34FD9" w:rsidP="00B34FD9">
      <w:pPr>
        <w:rPr>
          <w:rFonts w:ascii="Times New Roman" w:hAnsi="Times New Roman" w:cs="Times New Roman"/>
          <w:sz w:val="24"/>
          <w:szCs w:val="24"/>
          <w:lang w:val="kk-KZ" w:eastAsia="ru-RU"/>
        </w:rPr>
      </w:pPr>
    </w:p>
    <w:p w14:paraId="75BEAF9B" w14:textId="77777777" w:rsidR="00B34FD9" w:rsidRPr="00862434" w:rsidRDefault="00B34FD9" w:rsidP="00B34FD9">
      <w:pPr>
        <w:rPr>
          <w:rFonts w:ascii="Times New Roman" w:hAnsi="Times New Roman" w:cs="Times New Roman"/>
          <w:sz w:val="24"/>
          <w:szCs w:val="24"/>
          <w:lang w:val="kk-KZ" w:eastAsia="ru-RU"/>
        </w:rPr>
      </w:pPr>
    </w:p>
    <w:p w14:paraId="2F63CAE4" w14:textId="77777777" w:rsidR="00B34FD9" w:rsidRPr="00862434" w:rsidRDefault="00B34FD9" w:rsidP="00B34FD9">
      <w:pPr>
        <w:rPr>
          <w:rFonts w:ascii="Times New Roman" w:hAnsi="Times New Roman" w:cs="Times New Roman"/>
          <w:sz w:val="24"/>
          <w:szCs w:val="24"/>
          <w:lang w:val="kk-KZ" w:eastAsia="ru-RU"/>
        </w:rPr>
      </w:pPr>
    </w:p>
    <w:p w14:paraId="226B50CA" w14:textId="77777777" w:rsidR="00B34FD9" w:rsidRPr="00862434" w:rsidRDefault="00B34FD9" w:rsidP="00B34FD9">
      <w:pPr>
        <w:rPr>
          <w:rFonts w:ascii="Times New Roman" w:hAnsi="Times New Roman" w:cs="Times New Roman"/>
          <w:sz w:val="24"/>
          <w:szCs w:val="24"/>
          <w:lang w:val="kk-KZ" w:eastAsia="ru-RU"/>
        </w:rPr>
      </w:pPr>
    </w:p>
    <w:p w14:paraId="0A07258F" w14:textId="77777777" w:rsidR="00B34FD9" w:rsidRPr="00862434" w:rsidRDefault="00B34FD9" w:rsidP="00B34FD9">
      <w:pPr>
        <w:rPr>
          <w:rFonts w:ascii="Times New Roman" w:hAnsi="Times New Roman" w:cs="Times New Roman"/>
          <w:sz w:val="24"/>
          <w:szCs w:val="24"/>
          <w:lang w:val="kk-KZ" w:eastAsia="ru-RU"/>
        </w:rPr>
      </w:pPr>
    </w:p>
    <w:p w14:paraId="4F38A010" w14:textId="77777777" w:rsidR="00B34FD9" w:rsidRPr="00862434" w:rsidRDefault="00B34FD9" w:rsidP="00B34FD9">
      <w:pPr>
        <w:rPr>
          <w:rFonts w:ascii="Times New Roman" w:hAnsi="Times New Roman" w:cs="Times New Roman"/>
          <w:sz w:val="24"/>
          <w:szCs w:val="24"/>
          <w:lang w:val="kk-KZ" w:eastAsia="ru-RU"/>
        </w:rPr>
      </w:pPr>
    </w:p>
    <w:p w14:paraId="4A6159BB" w14:textId="77777777" w:rsidR="00B34FD9" w:rsidRPr="00862434" w:rsidRDefault="00B34FD9" w:rsidP="00B34FD9">
      <w:pPr>
        <w:rPr>
          <w:rFonts w:ascii="Times New Roman" w:hAnsi="Times New Roman" w:cs="Times New Roman"/>
          <w:sz w:val="24"/>
          <w:szCs w:val="24"/>
          <w:lang w:val="kk-KZ" w:eastAsia="ru-RU"/>
        </w:rPr>
      </w:pPr>
    </w:p>
    <w:p w14:paraId="13BC458F" w14:textId="77777777" w:rsidR="00B34FD9" w:rsidRDefault="00B34FD9" w:rsidP="00B34FD9">
      <w:pPr>
        <w:pStyle w:val="1"/>
        <w:ind w:left="446"/>
        <w:rPr>
          <w:rFonts w:ascii="Times New Roman" w:hAnsi="Times New Roman"/>
          <w:sz w:val="28"/>
          <w:szCs w:val="28"/>
        </w:rPr>
      </w:pPr>
    </w:p>
    <w:p w14:paraId="38C544A2" w14:textId="77777777" w:rsidR="00B34FD9" w:rsidRDefault="00B34FD9" w:rsidP="00B34FD9">
      <w:pPr>
        <w:pStyle w:val="1"/>
        <w:ind w:left="446"/>
        <w:rPr>
          <w:rFonts w:ascii="Times New Roman" w:hAnsi="Times New Roman"/>
          <w:sz w:val="28"/>
          <w:szCs w:val="28"/>
        </w:rPr>
      </w:pPr>
    </w:p>
    <w:p w14:paraId="02E6D1D9" w14:textId="77777777"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14:paraId="6C0D20E2" w14:textId="77777777"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14:paraId="4EB38101" w14:textId="25B7D49E"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w:t>
      </w:r>
      <w:r w:rsidR="002B2EDA">
        <w:rPr>
          <w:rFonts w:ascii="Times New Roman" w:hAnsi="Times New Roman" w:cs="Times New Roman"/>
          <w:sz w:val="28"/>
          <w:szCs w:val="28"/>
          <w:lang w:val="kk-KZ"/>
        </w:rPr>
        <w:t>7М</w:t>
      </w:r>
      <w:r w:rsidR="000D29EE" w:rsidRPr="000D29EE">
        <w:rPr>
          <w:rFonts w:ascii="Times New Roman" w:hAnsi="Times New Roman" w:cs="Times New Roman"/>
          <w:sz w:val="28"/>
          <w:szCs w:val="28"/>
          <w:lang w:val="kk-KZ"/>
        </w:rPr>
        <w:t>042</w:t>
      </w:r>
      <w:r w:rsidR="002B2EDA">
        <w:rPr>
          <w:rFonts w:ascii="Times New Roman" w:hAnsi="Times New Roman" w:cs="Times New Roman"/>
          <w:sz w:val="28"/>
          <w:szCs w:val="28"/>
          <w:lang w:val="kk-KZ"/>
        </w:rPr>
        <w:t>16</w:t>
      </w:r>
      <w:r w:rsidR="000D29EE" w:rsidRPr="000D29EE">
        <w:rPr>
          <w:rFonts w:ascii="Times New Roman" w:hAnsi="Times New Roman" w:cs="Times New Roman"/>
          <w:sz w:val="28"/>
          <w:szCs w:val="28"/>
          <w:lang w:val="kk-KZ"/>
        </w:rPr>
        <w:t xml:space="preserve"> Қ</w:t>
      </w:r>
      <w:r w:rsidR="002B2EDA">
        <w:rPr>
          <w:rFonts w:ascii="Times New Roman" w:hAnsi="Times New Roman" w:cs="Times New Roman"/>
          <w:sz w:val="28"/>
          <w:szCs w:val="28"/>
          <w:lang w:val="kk-KZ"/>
        </w:rPr>
        <w:t>аржы құқығы</w:t>
      </w:r>
      <w:r w:rsidR="000D29EE"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79409C">
        <w:rPr>
          <w:rFonts w:ascii="Times New Roman" w:hAnsi="Times New Roman" w:cs="Times New Roman"/>
          <w:sz w:val="28"/>
          <w:szCs w:val="28"/>
          <w:lang w:val="kk-KZ"/>
        </w:rPr>
        <w:t xml:space="preserve">білім беру бағдарламасы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w:t>
      </w:r>
      <w:r w:rsidR="0079409C">
        <w:rPr>
          <w:rFonts w:ascii="Times New Roman" w:hAnsi="Times New Roman" w:cs="Times New Roman"/>
          <w:sz w:val="28"/>
          <w:szCs w:val="28"/>
          <w:lang w:val="kk-KZ"/>
        </w:rPr>
        <w:t xml:space="preserve"> аға оқытушы Қ.М: Қожабекпен </w:t>
      </w:r>
      <w:r w:rsidRPr="001119BA">
        <w:rPr>
          <w:rFonts w:ascii="Times New Roman" w:hAnsi="Times New Roman" w:cs="Times New Roman"/>
          <w:sz w:val="28"/>
          <w:szCs w:val="28"/>
          <w:lang w:val="kk-KZ"/>
        </w:rPr>
        <w:t>құрастырылған.</w:t>
      </w:r>
    </w:p>
    <w:p w14:paraId="5768DA5B"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6C8DAA79"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11D1E6DC"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3C9245FC" w14:textId="0101059D"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w:t>
      </w:r>
      <w:r w:rsidR="00A66FBD">
        <w:rPr>
          <w:rFonts w:ascii="Times New Roman" w:hAnsi="Times New Roman" w:cs="Times New Roman"/>
          <w:sz w:val="28"/>
          <w:szCs w:val="28"/>
          <w:lang w:val="kk-KZ"/>
        </w:rPr>
        <w:t>04</w:t>
      </w:r>
      <w:r w:rsidR="000D29EE" w:rsidRPr="000D29EE">
        <w:rPr>
          <w:rFonts w:ascii="Times New Roman" w:hAnsi="Times New Roman" w:cs="Times New Roman"/>
          <w:sz w:val="28"/>
          <w:szCs w:val="28"/>
          <w:lang w:val="kk-KZ"/>
        </w:rPr>
        <w:t>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w:t>
      </w:r>
      <w:r w:rsidR="00A66FBD">
        <w:rPr>
          <w:rFonts w:ascii="Times New Roman" w:hAnsi="Times New Roman" w:cs="Times New Roman"/>
          <w:sz w:val="28"/>
          <w:szCs w:val="28"/>
          <w:lang w:val="kk-KZ"/>
        </w:rPr>
        <w:t>07</w:t>
      </w:r>
      <w:r w:rsidR="000D29EE" w:rsidRPr="000D29EE">
        <w:rPr>
          <w:rFonts w:ascii="Times New Roman" w:hAnsi="Times New Roman" w:cs="Times New Roman"/>
          <w:sz w:val="28"/>
          <w:szCs w:val="28"/>
          <w:lang w:val="kk-KZ"/>
        </w:rPr>
        <w:t>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00A66FBD">
        <w:rPr>
          <w:rFonts w:ascii="Times New Roman" w:hAnsi="Times New Roman" w:cs="Times New Roman"/>
          <w:sz w:val="28"/>
          <w:szCs w:val="28"/>
          <w:lang w:val="kk-KZ"/>
        </w:rPr>
        <w:t>20</w:t>
      </w:r>
    </w:p>
    <w:p w14:paraId="5293BA00" w14:textId="77777777" w:rsidR="00B34FD9" w:rsidRPr="001119BA" w:rsidRDefault="00B34FD9" w:rsidP="00B34FD9">
      <w:pPr>
        <w:pStyle w:val="a7"/>
        <w:spacing w:after="0" w:line="240" w:lineRule="auto"/>
        <w:jc w:val="both"/>
        <w:rPr>
          <w:rFonts w:ascii="Times New Roman" w:hAnsi="Times New Roman" w:cs="Times New Roman"/>
          <w:sz w:val="28"/>
          <w:szCs w:val="28"/>
          <w:lang w:val="kk-KZ"/>
        </w:rPr>
      </w:pPr>
    </w:p>
    <w:p w14:paraId="08536998" w14:textId="43158630"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0079409C">
        <w:rPr>
          <w:rFonts w:ascii="Times New Roman" w:hAnsi="Times New Roman" w:cs="Times New Roman"/>
          <w:sz w:val="28"/>
          <w:szCs w:val="28"/>
          <w:lang w:val="kk-KZ"/>
        </w:rPr>
        <w:t>Куаналиева</w:t>
      </w:r>
      <w:r w:rsidRPr="001119BA">
        <w:rPr>
          <w:rFonts w:ascii="Times New Roman" w:hAnsi="Times New Roman" w:cs="Times New Roman"/>
          <w:sz w:val="28"/>
          <w:szCs w:val="28"/>
          <w:lang w:val="kk-KZ"/>
        </w:rPr>
        <w:t xml:space="preserve"> </w:t>
      </w:r>
      <w:r w:rsidR="0079409C">
        <w:rPr>
          <w:rFonts w:ascii="Times New Roman" w:hAnsi="Times New Roman" w:cs="Times New Roman"/>
          <w:sz w:val="28"/>
          <w:szCs w:val="28"/>
          <w:lang w:val="kk-KZ"/>
        </w:rPr>
        <w:t>Г</w:t>
      </w:r>
      <w:r w:rsidRPr="001119BA">
        <w:rPr>
          <w:rFonts w:ascii="Times New Roman" w:hAnsi="Times New Roman" w:cs="Times New Roman"/>
          <w:sz w:val="28"/>
          <w:szCs w:val="28"/>
          <w:lang w:val="kk-KZ"/>
        </w:rPr>
        <w:t>.</w:t>
      </w:r>
      <w:r w:rsidR="0079409C">
        <w:rPr>
          <w:rFonts w:ascii="Times New Roman" w:hAnsi="Times New Roman" w:cs="Times New Roman"/>
          <w:sz w:val="28"/>
          <w:szCs w:val="28"/>
          <w:lang w:val="kk-KZ"/>
        </w:rPr>
        <w:t>А</w:t>
      </w:r>
      <w:r>
        <w:rPr>
          <w:rFonts w:ascii="Times New Roman" w:hAnsi="Times New Roman" w:cs="Times New Roman"/>
          <w:sz w:val="28"/>
          <w:szCs w:val="28"/>
          <w:lang w:val="kk-KZ"/>
        </w:rPr>
        <w:t>.</w:t>
      </w:r>
    </w:p>
    <w:p w14:paraId="0306ACA9"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21A8AF7"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3F51E8B8" w14:textId="77777777"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14:paraId="4459B42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615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04CB80A"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A3D499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2C3D571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841CA8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F04062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6C9680"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D69D4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C5C21C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588B4A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887FB1B"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3B925BC"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40E95891"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2F78027"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7BFC2AF6"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1409148F"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3B6668B9"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62CC5294" w14:textId="77777777"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14:paraId="5388DBA5"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5F27A7"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180FBE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1C4D66CD"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06D86AF"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64D4DAF6"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4E10514"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578CB7D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C74A7D0"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3256BD11"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49FFB3C" w14:textId="77777777"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14:paraId="48760044"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1F517E0"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62A1F125"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9AD138C" w14:textId="77777777"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14:paraId="7FD3CC67" w14:textId="77777777"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14:paraId="7B559702" w14:textId="77777777" w:rsidR="00B34FD9" w:rsidRPr="001119BA" w:rsidRDefault="00B34FD9" w:rsidP="00B34FD9">
      <w:pPr>
        <w:pStyle w:val="a9"/>
        <w:ind w:firstLine="709"/>
        <w:jc w:val="center"/>
        <w:rPr>
          <w:rFonts w:ascii="Times New Roman" w:hAnsi="Times New Roman"/>
          <w:sz w:val="28"/>
          <w:szCs w:val="28"/>
          <w:lang w:val="kk-KZ"/>
        </w:rPr>
      </w:pPr>
    </w:p>
    <w:p w14:paraId="1D8F10DA" w14:textId="44AD691C" w:rsidR="000D29EE" w:rsidRPr="000D567E" w:rsidRDefault="002B2EDA"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7М</w:t>
      </w:r>
      <w:r w:rsidR="000D29EE" w:rsidRPr="000D29EE">
        <w:rPr>
          <w:rFonts w:ascii="Times New Roman" w:hAnsi="Times New Roman"/>
          <w:sz w:val="28"/>
          <w:szCs w:val="28"/>
          <w:lang w:val="kk-KZ"/>
        </w:rPr>
        <w:t>042</w:t>
      </w:r>
      <w:r>
        <w:rPr>
          <w:rFonts w:ascii="Times New Roman" w:hAnsi="Times New Roman"/>
          <w:sz w:val="28"/>
          <w:szCs w:val="28"/>
          <w:lang w:val="kk-KZ"/>
        </w:rPr>
        <w:t>16</w:t>
      </w:r>
      <w:r w:rsidR="000D29EE" w:rsidRPr="000D29EE">
        <w:rPr>
          <w:rFonts w:ascii="Times New Roman" w:hAnsi="Times New Roman"/>
          <w:sz w:val="28"/>
          <w:szCs w:val="28"/>
          <w:lang w:val="kk-KZ"/>
        </w:rPr>
        <w:t xml:space="preserve"> Қ</w:t>
      </w:r>
      <w:r>
        <w:rPr>
          <w:rFonts w:ascii="Times New Roman" w:hAnsi="Times New Roman"/>
          <w:sz w:val="28"/>
          <w:szCs w:val="28"/>
          <w:lang w:val="kk-KZ"/>
        </w:rPr>
        <w:t>аржы құқығы</w:t>
      </w:r>
      <w:r w:rsidR="000D29EE" w:rsidRPr="000D29EE">
        <w:rPr>
          <w:rFonts w:ascii="Times New Roman" w:hAnsi="Times New Roman"/>
          <w:sz w:val="28"/>
          <w:szCs w:val="28"/>
          <w:lang w:val="kk-KZ"/>
        </w:rPr>
        <w:t xml:space="preserve">"  </w:t>
      </w:r>
      <w:r>
        <w:rPr>
          <w:rFonts w:ascii="Times New Roman" w:hAnsi="Times New Roman"/>
          <w:sz w:val="28"/>
          <w:szCs w:val="28"/>
          <w:lang w:val="kk-KZ"/>
        </w:rPr>
        <w:t>білім беру бағдарламасы</w:t>
      </w:r>
      <w:r w:rsidR="000D29EE" w:rsidRPr="000D29EE">
        <w:rPr>
          <w:rFonts w:ascii="Times New Roman" w:hAnsi="Times New Roman"/>
          <w:sz w:val="28"/>
          <w:szCs w:val="28"/>
          <w:lang w:val="kk-KZ"/>
        </w:rPr>
        <w:t xml:space="preserve"> бойынша </w:t>
      </w:r>
      <w:r>
        <w:rPr>
          <w:rFonts w:ascii="Times New Roman" w:hAnsi="Times New Roman"/>
          <w:sz w:val="28"/>
          <w:szCs w:val="28"/>
          <w:lang w:val="kk-KZ"/>
        </w:rPr>
        <w:t>магистратураның</w:t>
      </w:r>
      <w:r w:rsidR="000D29EE" w:rsidRPr="000D29EE">
        <w:rPr>
          <w:rFonts w:ascii="Times New Roman" w:hAnsi="Times New Roman"/>
          <w:sz w:val="28"/>
          <w:szCs w:val="28"/>
          <w:lang w:val="kk-KZ"/>
        </w:rPr>
        <w:t xml:space="preserve">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14:paraId="14864F0B" w14:textId="0881E782"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w:t>
      </w:r>
      <w:r w:rsidR="0079409C">
        <w:rPr>
          <w:rFonts w:ascii="Times New Roman" w:hAnsi="Times New Roman"/>
          <w:b/>
          <w:sz w:val="28"/>
          <w:szCs w:val="28"/>
          <w:lang w:val="kk-KZ"/>
        </w:rPr>
        <w:t>Халықаралық қ</w:t>
      </w:r>
      <w:r w:rsidR="000D29EE" w:rsidRPr="00FB4AB2">
        <w:rPr>
          <w:rFonts w:ascii="Times New Roman" w:hAnsi="Times New Roman"/>
          <w:b/>
          <w:sz w:val="28"/>
          <w:szCs w:val="28"/>
          <w:lang w:val="kk-KZ"/>
        </w:rPr>
        <w:t>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бойынша қорытынды емтихан жазбаша түрде офлайн режимінде өтеді.</w:t>
      </w:r>
    </w:p>
    <w:p w14:paraId="7F931649" w14:textId="77777777"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48CADEB0"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14:paraId="29CDDCA2"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14:paraId="5995EC65" w14:textId="77777777"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14:paraId="679ACBB6" w14:textId="77777777"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14:paraId="3885E9F9" w14:textId="77777777" w:rsidR="00B34FD9" w:rsidRPr="008C068E" w:rsidRDefault="00B34FD9" w:rsidP="00B34FD9">
      <w:pPr>
        <w:pStyle w:val="a9"/>
        <w:ind w:firstLine="709"/>
        <w:jc w:val="both"/>
        <w:rPr>
          <w:rFonts w:ascii="Times New Roman" w:hAnsi="Times New Roman"/>
          <w:sz w:val="28"/>
          <w:szCs w:val="28"/>
          <w:lang w:val="kk-KZ"/>
        </w:rPr>
      </w:pPr>
    </w:p>
    <w:p w14:paraId="046DBBAB"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2.Емтихан форматы</w:t>
      </w:r>
      <w:r w:rsidR="009B7D71">
        <w:rPr>
          <w:rFonts w:ascii="Times New Roman" w:hAnsi="Times New Roman" w:cs="Times New Roman"/>
          <w:b/>
          <w:sz w:val="28"/>
          <w:szCs w:val="28"/>
          <w:lang w:val="kk-KZ"/>
        </w:rPr>
        <w:t xml:space="preserve"> </w:t>
      </w:r>
      <w:r w:rsidRPr="00FB4AB2">
        <w:rPr>
          <w:rFonts w:ascii="Times New Roman" w:hAnsi="Times New Roman" w:cs="Times New Roman"/>
          <w:b/>
          <w:sz w:val="28"/>
          <w:szCs w:val="28"/>
          <w:lang w:val="kk-KZ"/>
        </w:rPr>
        <w:t>- off-line, жазбаша емтихан бойынша нұсқаулық</w:t>
      </w:r>
    </w:p>
    <w:p w14:paraId="00C54A2B"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14:paraId="2BBB0C32"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Емтиханның өтуін бақылау:</w:t>
      </w:r>
    </w:p>
    <w:p w14:paraId="41CF92F6"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емтиханды пәнді оқыту процесіне араласпаған кезекші оқытушы бақылайды. </w:t>
      </w:r>
    </w:p>
    <w:p w14:paraId="5345C09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қабылдайтын аудиторияда дыбыс жазу құрылғылары бар бейнебақылау камералары орнатылады.</w:t>
      </w:r>
    </w:p>
    <w:p w14:paraId="35F9711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b/>
          <w:sz w:val="28"/>
          <w:szCs w:val="28"/>
          <w:lang w:val="kk-KZ"/>
        </w:rPr>
        <w:t>«Univer» ақпараттық жүйесіне енгізілген емтихан сұрақтарының жалпы саны</w:t>
      </w:r>
      <w:r w:rsidRPr="00FB4AB2">
        <w:rPr>
          <w:rFonts w:ascii="Times New Roman" w:hAnsi="Times New Roman" w:cs="Times New Roman"/>
          <w:sz w:val="28"/>
          <w:szCs w:val="28"/>
          <w:lang w:val="kk-KZ"/>
        </w:rPr>
        <w:t xml:space="preserve"> – 30.</w:t>
      </w:r>
    </w:p>
    <w:p w14:paraId="3D734C5A"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 xml:space="preserve">Оff-line режимде өтетін емтиханды ұзақтығы: </w:t>
      </w:r>
    </w:p>
    <w:p w14:paraId="0B44F4D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Жасақталған 3 сұрақтан тұратын емтихан билетіне жауап беру үшін әрбір білім алушыға 120 минут уақыт беріледі. </w:t>
      </w:r>
    </w:p>
    <w:p w14:paraId="6F725F6E" w14:textId="77777777"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Өткізу регламенті.</w:t>
      </w:r>
    </w:p>
    <w:p w14:paraId="11C3F20E"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режимдегі емтихан алдын ала білім алушылар мен оқытушыны ескерте отырып кесте бойынша өтеді. </w:t>
      </w:r>
    </w:p>
    <w:p w14:paraId="2529B690"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 басталуға </w:t>
      </w:r>
      <w:r w:rsidRPr="00FB4AB2">
        <w:rPr>
          <w:rFonts w:ascii="Times New Roman" w:hAnsi="Times New Roman" w:cs="Times New Roman"/>
          <w:b/>
          <w:sz w:val="28"/>
          <w:szCs w:val="28"/>
          <w:lang w:val="kk-KZ"/>
        </w:rPr>
        <w:t>15 минут қалғанда</w:t>
      </w:r>
      <w:r w:rsidRPr="00FB4AB2">
        <w:rPr>
          <w:rFonts w:ascii="Times New Roman" w:hAnsi="Times New Roman" w:cs="Times New Roman"/>
          <w:sz w:val="28"/>
          <w:szCs w:val="28"/>
          <w:lang w:val="kk-KZ"/>
        </w:rPr>
        <w:t xml:space="preserve"> кезекші оқытушы білім алушыларды отырғызады. Отыратын орындары көрсетілген келу парақтары толтырылады. </w:t>
      </w:r>
    </w:p>
    <w:p w14:paraId="4C4D83FC"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lastRenderedPageBreak/>
        <w:t>Кезекші оқытушы Оff-line режимде өтетін емтиханға келген білім алушыны жеке куәлігі бойынша тексереді.</w:t>
      </w:r>
    </w:p>
    <w:p w14:paraId="54CD33EF"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емтиханға білім алушының орнына бөтен адам келген ретте осы бұзушылық турасында хаттама толтырылады. </w:t>
      </w:r>
    </w:p>
    <w:p w14:paraId="5F4E4C69"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14:paraId="59D64A4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14:paraId="0CEBB852" w14:textId="77777777"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4A0ADC4F" w14:textId="77777777" w:rsidR="000D567E" w:rsidRPr="00FB4AB2" w:rsidRDefault="000D567E" w:rsidP="00B34FD9">
      <w:pPr>
        <w:pStyle w:val="a9"/>
        <w:ind w:firstLine="709"/>
        <w:jc w:val="both"/>
        <w:rPr>
          <w:rFonts w:ascii="Times New Roman" w:hAnsi="Times New Roman"/>
          <w:sz w:val="28"/>
          <w:szCs w:val="28"/>
          <w:highlight w:val="yellow"/>
          <w:lang w:val="kk-KZ"/>
        </w:rPr>
      </w:pPr>
    </w:p>
    <w:p w14:paraId="1DB29739"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Бағалау саясаты:</w:t>
      </w:r>
    </w:p>
    <w:p w14:paraId="676014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6C11F8FC"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14:paraId="0889DBE7" w14:textId="77777777" w:rsidR="00B34FD9" w:rsidRPr="00FB4AB2" w:rsidRDefault="00B34FD9" w:rsidP="00B34FD9">
      <w:pPr>
        <w:pStyle w:val="a9"/>
        <w:ind w:firstLine="709"/>
        <w:jc w:val="both"/>
        <w:rPr>
          <w:rFonts w:ascii="Times New Roman" w:hAnsi="Times New Roman"/>
          <w:sz w:val="28"/>
          <w:szCs w:val="28"/>
          <w:lang w:val="kk-KZ"/>
        </w:rPr>
      </w:pPr>
    </w:p>
    <w:p w14:paraId="2BC5E63D"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 xml:space="preserve"> </w:t>
      </w:r>
      <w:r w:rsidRPr="00FB4AB2">
        <w:rPr>
          <w:rFonts w:ascii="Times New Roman" w:hAnsi="Times New Roman"/>
          <w:noProof/>
          <w:sz w:val="28"/>
          <w:szCs w:val="28"/>
          <w:lang w:eastAsia="ru-RU"/>
        </w:rPr>
        <w:drawing>
          <wp:inline distT="0" distB="0" distL="0" distR="0" wp14:anchorId="5B5163D4" wp14:editId="5C6F97A7">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noProof/>
          <w:sz w:val="28"/>
          <w:szCs w:val="28"/>
          <w:lang w:eastAsia="ru-RU"/>
        </w:rPr>
        <w:drawing>
          <wp:inline distT="0" distB="0" distL="0" distR="0" wp14:anchorId="4019C120" wp14:editId="3712D233">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sz w:val="28"/>
          <w:szCs w:val="28"/>
          <w:lang w:val="kk-KZ"/>
        </w:rPr>
        <w:t xml:space="preserve"> </w:t>
      </w:r>
    </w:p>
    <w:p w14:paraId="621E8A46" w14:textId="77777777" w:rsidR="00B34FD9" w:rsidRPr="00FB4AB2" w:rsidRDefault="00B34FD9" w:rsidP="00B34FD9">
      <w:pPr>
        <w:pStyle w:val="a9"/>
        <w:ind w:firstLine="709"/>
        <w:jc w:val="both"/>
        <w:rPr>
          <w:rFonts w:ascii="Times New Roman" w:hAnsi="Times New Roman"/>
          <w:sz w:val="28"/>
          <w:szCs w:val="28"/>
          <w:lang w:val="kk-KZ"/>
        </w:rPr>
      </w:pPr>
    </w:p>
    <w:p w14:paraId="48AB90A5" w14:textId="77777777"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 МТ – аралық емтихан (мидтерм); ҚБ – қорытынды бақылау (емтихан).</w:t>
      </w:r>
    </w:p>
    <w:p w14:paraId="78D8F563" w14:textId="77777777" w:rsidR="00B34FD9" w:rsidRPr="00FB4AB2" w:rsidRDefault="00B34FD9" w:rsidP="00B34FD9">
      <w:pPr>
        <w:pStyle w:val="a9"/>
        <w:ind w:firstLine="709"/>
        <w:jc w:val="both"/>
        <w:rPr>
          <w:rFonts w:ascii="Times New Roman" w:hAnsi="Times New Roman"/>
          <w:sz w:val="28"/>
          <w:szCs w:val="28"/>
        </w:rPr>
      </w:pPr>
      <w:r w:rsidRPr="00FB4AB2">
        <w:rPr>
          <w:rFonts w:ascii="Times New Roman" w:hAnsi="Times New Roman"/>
          <w:sz w:val="28"/>
          <w:szCs w:val="28"/>
        </w:rPr>
        <w:t>Бағалау</w:t>
      </w:r>
      <w:r w:rsidRPr="00FB4AB2">
        <w:rPr>
          <w:rFonts w:ascii="Times New Roman" w:hAnsi="Times New Roman"/>
          <w:sz w:val="28"/>
          <w:szCs w:val="28"/>
          <w:lang w:val="kk-KZ"/>
        </w:rPr>
        <w:t xml:space="preserve"> </w:t>
      </w:r>
      <w:r w:rsidRPr="00FB4AB2">
        <w:rPr>
          <w:rFonts w:ascii="Times New Roman" w:hAnsi="Times New Roman"/>
          <w:sz w:val="28"/>
          <w:szCs w:val="28"/>
        </w:rPr>
        <w:t>шкаласы</w:t>
      </w:r>
      <w:r w:rsidRPr="00FB4AB2">
        <w:rPr>
          <w:rFonts w:ascii="Times New Roman" w:hAnsi="Times New Roman"/>
          <w:sz w:val="28"/>
          <w:szCs w:val="28"/>
          <w:lang w:val="kk-KZ"/>
        </w:rPr>
        <w:t xml:space="preserve"> </w:t>
      </w:r>
      <w:r w:rsidRPr="00FB4AB2">
        <w:rPr>
          <w:rFonts w:ascii="Times New Roman" w:hAnsi="Times New Roman"/>
          <w:sz w:val="28"/>
          <w:szCs w:val="28"/>
        </w:rPr>
        <w:t>силлабуста</w:t>
      </w:r>
      <w:r w:rsidRPr="00FB4AB2">
        <w:rPr>
          <w:rFonts w:ascii="Times New Roman" w:hAnsi="Times New Roman"/>
          <w:sz w:val="28"/>
          <w:szCs w:val="28"/>
          <w:lang w:val="kk-KZ"/>
        </w:rPr>
        <w:t xml:space="preserve"> </w:t>
      </w:r>
      <w:r w:rsidRPr="00FB4AB2">
        <w:rPr>
          <w:rFonts w:ascii="Times New Roman" w:hAnsi="Times New Roman"/>
          <w:sz w:val="28"/>
          <w:szCs w:val="28"/>
        </w:rPr>
        <w:t>беріледі:</w:t>
      </w:r>
    </w:p>
    <w:p w14:paraId="364AC2F0" w14:textId="77777777"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494"/>
        <w:gridCol w:w="1844"/>
        <w:gridCol w:w="3377"/>
      </w:tblGrid>
      <w:tr w:rsidR="00B34FD9" w:rsidRPr="000D567E" w14:paraId="4DCF94A6" w14:textId="77777777" w:rsidTr="00AF4679">
        <w:trPr>
          <w:trHeight w:val="30"/>
          <w:jc w:val="center"/>
        </w:trPr>
        <w:tc>
          <w:tcPr>
            <w:tcW w:w="1788" w:type="dxa"/>
            <w:tcMar>
              <w:top w:w="15" w:type="dxa"/>
              <w:left w:w="15" w:type="dxa"/>
              <w:bottom w:w="15" w:type="dxa"/>
              <w:right w:w="15" w:type="dxa"/>
            </w:tcMar>
            <w:vAlign w:val="center"/>
            <w:hideMark/>
          </w:tcPr>
          <w:p w14:paraId="6D25414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Әріптік</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r w:rsidRPr="000D567E">
              <w:rPr>
                <w:rFonts w:ascii="Times New Roman" w:hAnsi="Times New Roman"/>
                <w:sz w:val="28"/>
                <w:szCs w:val="28"/>
              </w:rPr>
              <w:t>бойынша</w:t>
            </w:r>
            <w:r w:rsidRPr="000D567E">
              <w:rPr>
                <w:rFonts w:ascii="Times New Roman" w:hAnsi="Times New Roman"/>
                <w:sz w:val="28"/>
                <w:szCs w:val="28"/>
                <w:lang w:val="kk-KZ"/>
              </w:rPr>
              <w:t xml:space="preserve"> </w:t>
            </w:r>
            <w:r w:rsidRPr="000D567E">
              <w:rPr>
                <w:rFonts w:ascii="Times New Roman" w:hAnsi="Times New Roman"/>
                <w:sz w:val="28"/>
                <w:szCs w:val="28"/>
              </w:rPr>
              <w:t>баға</w:t>
            </w:r>
          </w:p>
        </w:tc>
        <w:tc>
          <w:tcPr>
            <w:tcW w:w="1493" w:type="dxa"/>
            <w:tcMar>
              <w:top w:w="15" w:type="dxa"/>
              <w:left w:w="15" w:type="dxa"/>
              <w:bottom w:w="15" w:type="dxa"/>
              <w:right w:w="15" w:type="dxa"/>
            </w:tcMar>
            <w:vAlign w:val="center"/>
            <w:hideMark/>
          </w:tcPr>
          <w:p w14:paraId="49466E0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14:paraId="2DF7DA96" w14:textId="77777777" w:rsidR="00B34FD9" w:rsidRPr="000D567E" w:rsidRDefault="00B34FD9" w:rsidP="00AF4679">
            <w:pPr>
              <w:pStyle w:val="a9"/>
              <w:jc w:val="both"/>
              <w:rPr>
                <w:rFonts w:ascii="Times New Roman" w:hAnsi="Times New Roman"/>
                <w:sz w:val="28"/>
                <w:szCs w:val="28"/>
                <w:lang w:val="kk-KZ"/>
              </w:rPr>
            </w:pPr>
            <w:r w:rsidRPr="000D567E">
              <w:rPr>
                <w:rFonts w:ascii="Times New Roman" w:hAnsi="Times New Roman"/>
                <w:sz w:val="28"/>
                <w:szCs w:val="28"/>
              </w:rPr>
              <w:t>Баллдары (%-дық</w:t>
            </w:r>
          </w:p>
          <w:p w14:paraId="1889706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14:paraId="6BA9027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Дәстүрлі</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r w:rsidRPr="000D567E">
              <w:rPr>
                <w:rFonts w:ascii="Times New Roman" w:hAnsi="Times New Roman"/>
                <w:sz w:val="28"/>
                <w:szCs w:val="28"/>
              </w:rPr>
              <w:t>бойынша</w:t>
            </w:r>
            <w:r w:rsidRPr="000D567E">
              <w:rPr>
                <w:rFonts w:ascii="Times New Roman" w:hAnsi="Times New Roman"/>
                <w:sz w:val="28"/>
                <w:szCs w:val="28"/>
                <w:lang w:val="kk-KZ"/>
              </w:rPr>
              <w:t xml:space="preserve"> </w:t>
            </w:r>
            <w:r w:rsidRPr="000D567E">
              <w:rPr>
                <w:rFonts w:ascii="Times New Roman" w:hAnsi="Times New Roman"/>
                <w:sz w:val="28"/>
                <w:szCs w:val="28"/>
              </w:rPr>
              <w:t>баға</w:t>
            </w:r>
          </w:p>
        </w:tc>
      </w:tr>
      <w:tr w:rsidR="00B34FD9" w:rsidRPr="000D567E" w14:paraId="2C3B82E9" w14:textId="77777777" w:rsidTr="00AF4679">
        <w:trPr>
          <w:trHeight w:val="30"/>
          <w:jc w:val="center"/>
        </w:trPr>
        <w:tc>
          <w:tcPr>
            <w:tcW w:w="1788" w:type="dxa"/>
            <w:tcMar>
              <w:top w:w="15" w:type="dxa"/>
              <w:left w:w="15" w:type="dxa"/>
              <w:bottom w:w="15" w:type="dxa"/>
              <w:right w:w="15" w:type="dxa"/>
            </w:tcMar>
            <w:vAlign w:val="center"/>
            <w:hideMark/>
          </w:tcPr>
          <w:p w14:paraId="2F8677D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54B0ADF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14:paraId="190F2A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14:paraId="75CF494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14:paraId="47FB1C79" w14:textId="77777777" w:rsidTr="00AF4679">
        <w:trPr>
          <w:trHeight w:val="30"/>
          <w:jc w:val="center"/>
        </w:trPr>
        <w:tc>
          <w:tcPr>
            <w:tcW w:w="1788" w:type="dxa"/>
            <w:tcMar>
              <w:top w:w="15" w:type="dxa"/>
              <w:left w:w="15" w:type="dxa"/>
              <w:bottom w:w="15" w:type="dxa"/>
              <w:right w:w="15" w:type="dxa"/>
            </w:tcMar>
            <w:vAlign w:val="center"/>
            <w:hideMark/>
          </w:tcPr>
          <w:p w14:paraId="0219F53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14:paraId="38E03C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14:paraId="0D879DC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14:paraId="26BD51E2" w14:textId="77777777" w:rsidR="00B34FD9" w:rsidRPr="000D567E" w:rsidRDefault="00B34FD9" w:rsidP="00AF4679">
            <w:pPr>
              <w:pStyle w:val="a9"/>
              <w:jc w:val="both"/>
              <w:rPr>
                <w:rFonts w:ascii="Times New Roman" w:hAnsi="Times New Roman"/>
                <w:sz w:val="28"/>
                <w:szCs w:val="28"/>
              </w:rPr>
            </w:pPr>
          </w:p>
        </w:tc>
      </w:tr>
      <w:tr w:rsidR="00B34FD9" w:rsidRPr="000D567E" w14:paraId="47A89BB1" w14:textId="77777777" w:rsidTr="00AF4679">
        <w:trPr>
          <w:trHeight w:val="30"/>
          <w:jc w:val="center"/>
        </w:trPr>
        <w:tc>
          <w:tcPr>
            <w:tcW w:w="1788" w:type="dxa"/>
            <w:tcMar>
              <w:top w:w="15" w:type="dxa"/>
              <w:left w:w="15" w:type="dxa"/>
              <w:bottom w:w="15" w:type="dxa"/>
              <w:right w:w="15" w:type="dxa"/>
            </w:tcMar>
            <w:vAlign w:val="center"/>
            <w:hideMark/>
          </w:tcPr>
          <w:p w14:paraId="078031D7"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5C04BD7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14:paraId="3CE4D56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14:paraId="31DB5DC2"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14:paraId="2F23EAFE" w14:textId="77777777" w:rsidTr="00AF4679">
        <w:trPr>
          <w:trHeight w:val="30"/>
          <w:jc w:val="center"/>
        </w:trPr>
        <w:tc>
          <w:tcPr>
            <w:tcW w:w="1788" w:type="dxa"/>
            <w:tcMar>
              <w:top w:w="15" w:type="dxa"/>
              <w:left w:w="15" w:type="dxa"/>
              <w:bottom w:w="15" w:type="dxa"/>
              <w:right w:w="15" w:type="dxa"/>
            </w:tcMar>
            <w:vAlign w:val="center"/>
            <w:hideMark/>
          </w:tcPr>
          <w:p w14:paraId="2A69A2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31853FD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14:paraId="5FEFE8D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14:paraId="11C434A2" w14:textId="77777777" w:rsidR="00B34FD9" w:rsidRPr="000D567E" w:rsidRDefault="00B34FD9" w:rsidP="00AF4679">
            <w:pPr>
              <w:pStyle w:val="a9"/>
              <w:jc w:val="both"/>
              <w:rPr>
                <w:rFonts w:ascii="Times New Roman" w:hAnsi="Times New Roman"/>
                <w:sz w:val="28"/>
                <w:szCs w:val="28"/>
              </w:rPr>
            </w:pPr>
          </w:p>
        </w:tc>
      </w:tr>
      <w:tr w:rsidR="00B34FD9" w:rsidRPr="000D567E" w14:paraId="1570A3F6" w14:textId="77777777" w:rsidTr="00AF4679">
        <w:trPr>
          <w:trHeight w:val="30"/>
          <w:jc w:val="center"/>
        </w:trPr>
        <w:tc>
          <w:tcPr>
            <w:tcW w:w="1788" w:type="dxa"/>
            <w:tcMar>
              <w:top w:w="15" w:type="dxa"/>
              <w:left w:w="15" w:type="dxa"/>
              <w:bottom w:w="15" w:type="dxa"/>
              <w:right w:w="15" w:type="dxa"/>
            </w:tcMar>
            <w:vAlign w:val="center"/>
            <w:hideMark/>
          </w:tcPr>
          <w:p w14:paraId="0FFAD856"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14:paraId="254A085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14:paraId="242F258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14:paraId="3FBECAA3" w14:textId="77777777" w:rsidR="00B34FD9" w:rsidRPr="000D567E" w:rsidRDefault="00B34FD9" w:rsidP="00AF4679">
            <w:pPr>
              <w:pStyle w:val="a9"/>
              <w:jc w:val="both"/>
              <w:rPr>
                <w:rFonts w:ascii="Times New Roman" w:hAnsi="Times New Roman"/>
                <w:sz w:val="28"/>
                <w:szCs w:val="28"/>
              </w:rPr>
            </w:pPr>
          </w:p>
        </w:tc>
      </w:tr>
      <w:tr w:rsidR="00B34FD9" w:rsidRPr="000D567E" w14:paraId="2D28F954" w14:textId="77777777" w:rsidTr="00AF4679">
        <w:trPr>
          <w:trHeight w:val="30"/>
          <w:jc w:val="center"/>
        </w:trPr>
        <w:tc>
          <w:tcPr>
            <w:tcW w:w="1788" w:type="dxa"/>
            <w:tcMar>
              <w:top w:w="15" w:type="dxa"/>
              <w:left w:w="15" w:type="dxa"/>
              <w:bottom w:w="15" w:type="dxa"/>
              <w:right w:w="15" w:type="dxa"/>
            </w:tcMar>
            <w:vAlign w:val="center"/>
            <w:hideMark/>
          </w:tcPr>
          <w:p w14:paraId="1D4ED88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74D67E4C"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14:paraId="63B82B15"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14:paraId="2B59C00A" w14:textId="77777777" w:rsidR="00B34FD9" w:rsidRPr="000D567E" w:rsidRDefault="00B34FD9" w:rsidP="00AF4679">
            <w:pPr>
              <w:pStyle w:val="a9"/>
              <w:jc w:val="both"/>
              <w:rPr>
                <w:rFonts w:ascii="Times New Roman" w:hAnsi="Times New Roman"/>
                <w:sz w:val="28"/>
                <w:szCs w:val="28"/>
              </w:rPr>
            </w:pPr>
          </w:p>
        </w:tc>
      </w:tr>
      <w:tr w:rsidR="00B34FD9" w:rsidRPr="000D567E" w14:paraId="10FD4750" w14:textId="77777777" w:rsidTr="00AF4679">
        <w:trPr>
          <w:trHeight w:val="30"/>
          <w:jc w:val="center"/>
        </w:trPr>
        <w:tc>
          <w:tcPr>
            <w:tcW w:w="1788" w:type="dxa"/>
            <w:tcMar>
              <w:top w:w="15" w:type="dxa"/>
              <w:left w:w="15" w:type="dxa"/>
              <w:bottom w:w="15" w:type="dxa"/>
              <w:right w:w="15" w:type="dxa"/>
            </w:tcMar>
            <w:vAlign w:val="center"/>
            <w:hideMark/>
          </w:tcPr>
          <w:p w14:paraId="17F1E01D"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352F6EC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14:paraId="77B9DBF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14:paraId="3038E02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14:paraId="6444F6A4" w14:textId="77777777" w:rsidTr="00AF4679">
        <w:trPr>
          <w:trHeight w:val="30"/>
          <w:jc w:val="center"/>
        </w:trPr>
        <w:tc>
          <w:tcPr>
            <w:tcW w:w="1788" w:type="dxa"/>
            <w:tcMar>
              <w:top w:w="15" w:type="dxa"/>
              <w:left w:w="15" w:type="dxa"/>
              <w:bottom w:w="15" w:type="dxa"/>
              <w:right w:w="15" w:type="dxa"/>
            </w:tcMar>
            <w:vAlign w:val="center"/>
            <w:hideMark/>
          </w:tcPr>
          <w:p w14:paraId="5FA5928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14:paraId="6DF3A71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14:paraId="375E6AA9"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14:paraId="3C2EA38C" w14:textId="77777777" w:rsidR="00B34FD9" w:rsidRPr="000D567E" w:rsidRDefault="00B34FD9" w:rsidP="00AF4679">
            <w:pPr>
              <w:pStyle w:val="a9"/>
              <w:jc w:val="both"/>
              <w:rPr>
                <w:rFonts w:ascii="Times New Roman" w:hAnsi="Times New Roman"/>
                <w:sz w:val="28"/>
                <w:szCs w:val="28"/>
              </w:rPr>
            </w:pPr>
          </w:p>
        </w:tc>
      </w:tr>
      <w:tr w:rsidR="00B34FD9" w:rsidRPr="000D567E" w14:paraId="5449CD02" w14:textId="77777777" w:rsidTr="00AF4679">
        <w:trPr>
          <w:trHeight w:val="30"/>
          <w:jc w:val="center"/>
        </w:trPr>
        <w:tc>
          <w:tcPr>
            <w:tcW w:w="1788" w:type="dxa"/>
            <w:tcMar>
              <w:top w:w="15" w:type="dxa"/>
              <w:left w:w="15" w:type="dxa"/>
              <w:bottom w:w="15" w:type="dxa"/>
              <w:right w:w="15" w:type="dxa"/>
            </w:tcMar>
            <w:vAlign w:val="center"/>
            <w:hideMark/>
          </w:tcPr>
          <w:p w14:paraId="44B6E80A"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37F0A82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14:paraId="266F451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14:paraId="15BB7A26" w14:textId="77777777" w:rsidR="00B34FD9" w:rsidRPr="000D567E" w:rsidRDefault="00B34FD9" w:rsidP="00AF4679">
            <w:pPr>
              <w:pStyle w:val="a9"/>
              <w:jc w:val="both"/>
              <w:rPr>
                <w:rFonts w:ascii="Times New Roman" w:hAnsi="Times New Roman"/>
                <w:sz w:val="28"/>
                <w:szCs w:val="28"/>
              </w:rPr>
            </w:pPr>
          </w:p>
        </w:tc>
      </w:tr>
      <w:tr w:rsidR="00B34FD9" w:rsidRPr="000D567E" w14:paraId="66FB6488" w14:textId="77777777" w:rsidTr="00AF4679">
        <w:trPr>
          <w:trHeight w:val="30"/>
          <w:jc w:val="center"/>
        </w:trPr>
        <w:tc>
          <w:tcPr>
            <w:tcW w:w="1788" w:type="dxa"/>
            <w:tcMar>
              <w:top w:w="15" w:type="dxa"/>
              <w:left w:w="15" w:type="dxa"/>
              <w:bottom w:w="15" w:type="dxa"/>
              <w:right w:w="15" w:type="dxa"/>
            </w:tcMar>
            <w:vAlign w:val="center"/>
            <w:hideMark/>
          </w:tcPr>
          <w:p w14:paraId="2E4AB153"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14:paraId="028190B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14:paraId="3F98EACF"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14:paraId="6874E17D" w14:textId="77777777" w:rsidR="00B34FD9" w:rsidRPr="000D567E" w:rsidRDefault="00B34FD9" w:rsidP="00AF4679">
            <w:pPr>
              <w:pStyle w:val="a9"/>
              <w:jc w:val="both"/>
              <w:rPr>
                <w:rFonts w:ascii="Times New Roman" w:hAnsi="Times New Roman"/>
                <w:sz w:val="28"/>
                <w:szCs w:val="28"/>
              </w:rPr>
            </w:pPr>
          </w:p>
        </w:tc>
      </w:tr>
      <w:tr w:rsidR="00B34FD9" w:rsidRPr="001119BA" w14:paraId="6D65DF6C" w14:textId="77777777" w:rsidTr="00AF4679">
        <w:trPr>
          <w:trHeight w:val="30"/>
          <w:jc w:val="center"/>
        </w:trPr>
        <w:tc>
          <w:tcPr>
            <w:tcW w:w="1788" w:type="dxa"/>
            <w:tcMar>
              <w:top w:w="15" w:type="dxa"/>
              <w:left w:w="15" w:type="dxa"/>
              <w:bottom w:w="15" w:type="dxa"/>
              <w:right w:w="15" w:type="dxa"/>
            </w:tcMar>
            <w:vAlign w:val="center"/>
            <w:hideMark/>
          </w:tcPr>
          <w:p w14:paraId="554C935E"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14:paraId="75BE4E71"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14:paraId="20D44854" w14:textId="77777777"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14:paraId="0AE77AFC" w14:textId="77777777"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14:paraId="7839362E" w14:textId="77777777" w:rsidR="000D567E" w:rsidRDefault="000D567E" w:rsidP="00B34FD9">
      <w:pPr>
        <w:pStyle w:val="a9"/>
        <w:jc w:val="center"/>
        <w:rPr>
          <w:rFonts w:ascii="Times New Roman" w:hAnsi="Times New Roman"/>
          <w:b/>
          <w:sz w:val="28"/>
          <w:szCs w:val="28"/>
          <w:lang w:val="en-US"/>
        </w:rPr>
      </w:pPr>
    </w:p>
    <w:p w14:paraId="45E07DF8" w14:textId="77777777" w:rsidR="009B7D71" w:rsidRPr="009B7D71" w:rsidRDefault="009B7D71" w:rsidP="009B7D71">
      <w:pPr>
        <w:pStyle w:val="a9"/>
        <w:jc w:val="center"/>
        <w:rPr>
          <w:rFonts w:ascii="Times New Roman" w:hAnsi="Times New Roman" w:cs="Times New Roman"/>
          <w:b/>
          <w:sz w:val="28"/>
          <w:szCs w:val="28"/>
        </w:rPr>
      </w:pPr>
      <w:r w:rsidRPr="009B7D71">
        <w:rPr>
          <w:rFonts w:ascii="Times New Roman" w:hAnsi="Times New Roman" w:cs="Times New Roman"/>
          <w:b/>
          <w:sz w:val="28"/>
          <w:szCs w:val="28"/>
        </w:rPr>
        <w:t>Емтиханға</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дайындықтың</w:t>
      </w:r>
      <w:r w:rsidRPr="009B7D71">
        <w:rPr>
          <w:rFonts w:ascii="Times New Roman" w:hAnsi="Times New Roman" w:cs="Times New Roman"/>
          <w:b/>
          <w:spacing w:val="-5"/>
          <w:sz w:val="28"/>
          <w:szCs w:val="28"/>
        </w:rPr>
        <w:t xml:space="preserve"> </w:t>
      </w:r>
      <w:r w:rsidRPr="009B7D71">
        <w:rPr>
          <w:rFonts w:ascii="Times New Roman" w:hAnsi="Times New Roman" w:cs="Times New Roman"/>
          <w:b/>
          <w:sz w:val="28"/>
          <w:szCs w:val="28"/>
        </w:rPr>
        <w:t>негізгі</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тақырыптары:</w:t>
      </w:r>
    </w:p>
    <w:p w14:paraId="504D654A" w14:textId="77777777" w:rsidR="009B7D71" w:rsidRPr="009B7D71" w:rsidRDefault="009B7D71" w:rsidP="009B7D71">
      <w:pPr>
        <w:pStyle w:val="a9"/>
        <w:jc w:val="both"/>
        <w:rPr>
          <w:rFonts w:ascii="Times New Roman" w:hAnsi="Times New Roman" w:cs="Times New Roman"/>
          <w:sz w:val="28"/>
          <w:szCs w:val="28"/>
        </w:rPr>
      </w:pPr>
    </w:p>
    <w:p w14:paraId="4433ABB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0D4E56A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11601F9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2FA8972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71BCA9CF" w14:textId="77777777" w:rsidR="009B7D71" w:rsidRPr="009B7D71" w:rsidRDefault="009B7D71" w:rsidP="009B7D71">
      <w:pPr>
        <w:pStyle w:val="a9"/>
        <w:jc w:val="both"/>
        <w:rPr>
          <w:rFonts w:ascii="Times New Roman" w:hAnsi="Times New Roman" w:cs="Times New Roman"/>
          <w:sz w:val="28"/>
          <w:szCs w:val="28"/>
          <w:lang w:val="kk-KZ"/>
        </w:rPr>
      </w:pPr>
    </w:p>
    <w:p w14:paraId="6DCB4BD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2B28F7E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5DBC3F4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19D53EA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14:paraId="24D1195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04C5A01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2C9BF790" w14:textId="77777777" w:rsidR="009B7D71" w:rsidRPr="009B7D71" w:rsidRDefault="009B7D71" w:rsidP="009B7D71">
      <w:pPr>
        <w:pStyle w:val="a9"/>
        <w:jc w:val="both"/>
        <w:rPr>
          <w:rFonts w:ascii="Times New Roman" w:hAnsi="Times New Roman" w:cs="Times New Roman"/>
          <w:sz w:val="28"/>
          <w:szCs w:val="28"/>
          <w:lang w:val="kk-KZ"/>
        </w:rPr>
      </w:pPr>
    </w:p>
    <w:p w14:paraId="76751B4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Тақырып. Қаржылық-құқықтық нормалар және қаржылық -құқықтық  қатынастардың өзекті мәселелері.  </w:t>
      </w:r>
    </w:p>
    <w:p w14:paraId="05A4C6C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1D6A21C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0B9F6BB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7DF45F29"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22F3A8A0" w14:textId="77777777" w:rsidR="009B7D71" w:rsidRPr="009B7D71" w:rsidRDefault="009B7D71" w:rsidP="009B7D71">
      <w:pPr>
        <w:pStyle w:val="a9"/>
        <w:jc w:val="both"/>
        <w:rPr>
          <w:rFonts w:ascii="Times New Roman" w:hAnsi="Times New Roman" w:cs="Times New Roman"/>
          <w:sz w:val="28"/>
          <w:szCs w:val="28"/>
          <w:lang w:val="kk-KZ"/>
        </w:rPr>
      </w:pPr>
    </w:p>
    <w:p w14:paraId="7898B7F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15D7A27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0C81117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4E86DD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26F94704" w14:textId="77777777" w:rsidR="009B7D71" w:rsidRPr="009B7D71" w:rsidRDefault="009B7D71" w:rsidP="009B7D71">
      <w:pPr>
        <w:pStyle w:val="a9"/>
        <w:jc w:val="both"/>
        <w:rPr>
          <w:rFonts w:ascii="Times New Roman" w:hAnsi="Times New Roman" w:cs="Times New Roman"/>
          <w:sz w:val="28"/>
          <w:szCs w:val="28"/>
          <w:lang w:val="kk-KZ"/>
        </w:rPr>
      </w:pPr>
    </w:p>
    <w:p w14:paraId="442629F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14:paraId="072597F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4843BC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699F241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193959EF" w14:textId="77777777" w:rsidR="009B7D71" w:rsidRPr="009B7D71" w:rsidRDefault="009B7D71" w:rsidP="009B7D71">
      <w:pPr>
        <w:pStyle w:val="a9"/>
        <w:jc w:val="both"/>
        <w:rPr>
          <w:rFonts w:ascii="Times New Roman" w:hAnsi="Times New Roman" w:cs="Times New Roman"/>
          <w:sz w:val="28"/>
          <w:szCs w:val="28"/>
          <w:lang w:val="kk-KZ"/>
        </w:rPr>
      </w:pPr>
    </w:p>
    <w:p w14:paraId="483BE0C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6 Тақырып. Мемлекеттік қаржылар саласындағы басқарудың өзекті мәселелері.</w:t>
      </w:r>
    </w:p>
    <w:p w14:paraId="3C2BA3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7134606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0162F663" w14:textId="77777777" w:rsidR="009B7D71" w:rsidRPr="009B7D71" w:rsidRDefault="009B7D71" w:rsidP="009B7D71">
      <w:pPr>
        <w:pStyle w:val="a9"/>
        <w:jc w:val="both"/>
        <w:rPr>
          <w:rFonts w:ascii="Times New Roman" w:hAnsi="Times New Roman" w:cs="Times New Roman"/>
          <w:sz w:val="28"/>
          <w:szCs w:val="28"/>
          <w:lang w:val="kk-KZ"/>
        </w:rPr>
      </w:pPr>
    </w:p>
    <w:p w14:paraId="4C92D27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14:paraId="37A0CFF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14:paraId="2F55EBAD"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0E3F1C40"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262B72E8" w14:textId="77777777" w:rsidR="009B7D71" w:rsidRPr="009B7D71" w:rsidRDefault="009B7D71" w:rsidP="009B7D71">
      <w:pPr>
        <w:pStyle w:val="a9"/>
        <w:jc w:val="both"/>
        <w:rPr>
          <w:rFonts w:ascii="Times New Roman" w:hAnsi="Times New Roman" w:cs="Times New Roman"/>
          <w:sz w:val="28"/>
          <w:szCs w:val="28"/>
          <w:lang w:val="kk-KZ"/>
        </w:rPr>
      </w:pPr>
    </w:p>
    <w:p w14:paraId="6BE3F5D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14:paraId="235AFE7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74E1E30A"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18CFEA7A" w14:textId="77777777" w:rsidR="009B7D71" w:rsidRPr="009B7D71" w:rsidRDefault="009B7D71" w:rsidP="009B7D71">
      <w:pPr>
        <w:pStyle w:val="a9"/>
        <w:jc w:val="both"/>
        <w:rPr>
          <w:rFonts w:ascii="Times New Roman" w:hAnsi="Times New Roman" w:cs="Times New Roman"/>
          <w:sz w:val="28"/>
          <w:szCs w:val="28"/>
          <w:lang w:val="kk-KZ"/>
        </w:rPr>
      </w:pPr>
    </w:p>
    <w:p w14:paraId="7B62F6E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14:paraId="1EA6D8A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01D3604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25207DAC"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6A820414" w14:textId="77777777" w:rsidR="009B7D71" w:rsidRPr="009B7D71" w:rsidRDefault="009B7D71" w:rsidP="009B7D71">
      <w:pPr>
        <w:pStyle w:val="a9"/>
        <w:jc w:val="both"/>
        <w:rPr>
          <w:rFonts w:ascii="Times New Roman" w:hAnsi="Times New Roman" w:cs="Times New Roman"/>
          <w:sz w:val="28"/>
          <w:szCs w:val="28"/>
          <w:lang w:val="kk-KZ"/>
        </w:rPr>
      </w:pPr>
    </w:p>
    <w:p w14:paraId="18E366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14:paraId="66EEA9F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6CFC5075"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14:paraId="26A79AE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14:paraId="06ED85AE" w14:textId="77777777" w:rsidR="009B7D71" w:rsidRPr="009B7D71" w:rsidRDefault="009B7D71" w:rsidP="009B7D71">
      <w:pPr>
        <w:pStyle w:val="a9"/>
        <w:jc w:val="both"/>
        <w:rPr>
          <w:rFonts w:ascii="Times New Roman" w:hAnsi="Times New Roman" w:cs="Times New Roman"/>
          <w:sz w:val="28"/>
          <w:szCs w:val="28"/>
          <w:lang w:val="kk-KZ"/>
        </w:rPr>
      </w:pPr>
    </w:p>
    <w:p w14:paraId="612E12D1"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14:paraId="3F94B50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14:paraId="46F133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2E44D4DC" w14:textId="77777777" w:rsidR="009B7D71" w:rsidRPr="009B7D71" w:rsidRDefault="009B7D71" w:rsidP="009B7D71">
      <w:pPr>
        <w:pStyle w:val="a9"/>
        <w:jc w:val="both"/>
        <w:rPr>
          <w:rFonts w:ascii="Times New Roman" w:hAnsi="Times New Roman" w:cs="Times New Roman"/>
          <w:sz w:val="28"/>
          <w:szCs w:val="28"/>
          <w:lang w:val="kk-KZ"/>
        </w:rPr>
      </w:pPr>
    </w:p>
    <w:p w14:paraId="21A6C6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14:paraId="1616260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6ABD8E64"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050C86D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4C9DD141" w14:textId="77777777" w:rsidR="009B7D71" w:rsidRPr="009B7D71" w:rsidRDefault="009B7D71" w:rsidP="009B7D71">
      <w:pPr>
        <w:pStyle w:val="a9"/>
        <w:jc w:val="both"/>
        <w:rPr>
          <w:rFonts w:ascii="Times New Roman" w:hAnsi="Times New Roman" w:cs="Times New Roman"/>
          <w:sz w:val="28"/>
          <w:szCs w:val="28"/>
          <w:lang w:val="kk-KZ"/>
        </w:rPr>
      </w:pPr>
    </w:p>
    <w:p w14:paraId="5D717AB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14:paraId="657D789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19896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47BAB782" w14:textId="77777777" w:rsidR="009B7D71" w:rsidRPr="009B7D71" w:rsidRDefault="009B7D71" w:rsidP="009B7D71">
      <w:pPr>
        <w:pStyle w:val="a9"/>
        <w:jc w:val="both"/>
        <w:rPr>
          <w:rFonts w:ascii="Times New Roman" w:hAnsi="Times New Roman" w:cs="Times New Roman"/>
          <w:sz w:val="28"/>
          <w:szCs w:val="28"/>
          <w:lang w:val="kk-KZ"/>
        </w:rPr>
      </w:pPr>
    </w:p>
    <w:p w14:paraId="611EBF6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14 Тақырып. Қаржылық-шаруашылық құқығы - қаржылық құқықтың бөлімі ретіндегі өзекті мәселелері</w:t>
      </w:r>
    </w:p>
    <w:p w14:paraId="73A2CA8E"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1. Қаржылық – шаруашылық құқықтың қаржылық құқықтың бір бөлімі ретінде түсінігі.</w:t>
      </w:r>
    </w:p>
    <w:p w14:paraId="4741A37F"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3C2A06FE" w14:textId="77777777" w:rsidR="009B7D71" w:rsidRPr="009B7D71" w:rsidRDefault="009B7D71" w:rsidP="009B7D71">
      <w:pPr>
        <w:pStyle w:val="a9"/>
        <w:jc w:val="both"/>
        <w:rPr>
          <w:rFonts w:ascii="Times New Roman" w:hAnsi="Times New Roman" w:cs="Times New Roman"/>
          <w:sz w:val="28"/>
          <w:szCs w:val="28"/>
          <w:lang w:val="kk-KZ"/>
        </w:rPr>
      </w:pPr>
    </w:p>
    <w:p w14:paraId="335B1F8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14:paraId="49D57567"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1D05D7D2"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14:paraId="0435603F" w14:textId="77777777"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14:paraId="0EB9F2E8"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14:paraId="0EA87398" w14:textId="77777777" w:rsidR="009B7D71" w:rsidRPr="009B7D71" w:rsidRDefault="009B7D71" w:rsidP="009B7D71">
      <w:pPr>
        <w:pStyle w:val="a9"/>
        <w:jc w:val="both"/>
        <w:rPr>
          <w:rFonts w:ascii="Times New Roman" w:hAnsi="Times New Roman" w:cs="Times New Roman"/>
          <w:b/>
          <w:sz w:val="28"/>
          <w:szCs w:val="28"/>
          <w:lang w:val="kk-KZ"/>
        </w:rPr>
      </w:pPr>
    </w:p>
    <w:p w14:paraId="6F67425E" w14:textId="77777777" w:rsidR="009B7D71" w:rsidRPr="009B7D71" w:rsidRDefault="009B7D71" w:rsidP="009B7D71">
      <w:pPr>
        <w:pStyle w:val="a9"/>
        <w:jc w:val="both"/>
        <w:rPr>
          <w:rFonts w:ascii="Times New Roman" w:hAnsi="Times New Roman" w:cs="Times New Roman"/>
          <w:b/>
          <w:sz w:val="28"/>
          <w:szCs w:val="28"/>
          <w:lang w:val="kk-KZ"/>
        </w:rPr>
      </w:pPr>
    </w:p>
    <w:p w14:paraId="6769FA2B"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14:paraId="67AF44B8"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49EC45C6" w14:textId="77777777"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083D8B3C" w14:textId="77777777"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14:paraId="3C132928"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5. Қазақстан Республикасындағы банктер және банк қызметі туралы</w:t>
      </w:r>
    </w:p>
    <w:p w14:paraId="461EAB63"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Қазақстан Республикасының 1995 жылғы 31 тамыздағы N 2444 Заңы,</w:t>
      </w:r>
      <w:r w:rsidRPr="009B7D71">
        <w:rPr>
          <w:rFonts w:ascii="Times New Roman" w:hAnsi="Times New Roman" w:cs="Times New Roman"/>
          <w:sz w:val="28"/>
          <w:szCs w:val="28"/>
        </w:rPr>
        <w:t xml:space="preserve"> </w:t>
      </w:r>
      <w:r>
        <w:rPr>
          <w:rFonts w:ascii="Times New Roman" w:hAnsi="Times New Roman" w:cs="Times New Roman"/>
          <w:sz w:val="28"/>
          <w:szCs w:val="28"/>
        </w:rPr>
        <w:t>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1A1D639" w14:textId="77777777"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6. Валюталық реттеу және валюталық бақылау туралы Қазақстан Республикасының Заңы 2018 жылғы 2 шiлдедегi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58A419B4"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r w:rsidRPr="009B7D71">
        <w:rPr>
          <w:rFonts w:ascii="Times New Roman" w:hAnsi="Times New Roman" w:cs="Times New Roman"/>
          <w:snapToGrid w:val="0"/>
          <w:sz w:val="28"/>
          <w:szCs w:val="28"/>
        </w:rPr>
        <w:t>Сақтандыру қызметі туралы Қазақстан Республикасының 2000 жылғы 18 желтоқсандағы N 126 Заңы,</w:t>
      </w:r>
      <w:r>
        <w:rPr>
          <w:rFonts w:ascii="Times New Roman" w:hAnsi="Times New Roman" w:cs="Times New Roman"/>
          <w:sz w:val="28"/>
          <w:szCs w:val="28"/>
        </w:rPr>
        <w:t xml:space="preserve"> эл.база «adilet.kz»,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14:paraId="2A7AF5CB"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8. Сактаганова И.С. Қазақстан Республикасының қаржы құқығы. Жалпы және ерекше бөлім. Оқулық /Сактаганова И.С. - Алматы: "Эверо" баспасы, 2016. - 256 б.</w:t>
      </w:r>
    </w:p>
    <w:p w14:paraId="4A3439B2"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9.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50965068"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10. Қуаналиева Г.А. Қаржы құқығы: оқу құралы / Г.А. Қуаналиева. - Алматы: Қазақ университеті, 2017. - 162 б.</w:t>
      </w:r>
    </w:p>
    <w:p w14:paraId="3197917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11. Финансовое право Республики Казахстан: учеб. пособие / под ред. А.Е. Жатканбаевой. - Алматы, 2018. - 270 с.</w:t>
      </w:r>
    </w:p>
    <w:p w14:paraId="1EB3E9A8" w14:textId="77777777" w:rsidR="009B7D71" w:rsidRPr="009B7D71" w:rsidRDefault="009B7D71" w:rsidP="009B7D71">
      <w:pPr>
        <w:pStyle w:val="a9"/>
        <w:jc w:val="both"/>
        <w:rPr>
          <w:rFonts w:ascii="Times New Roman" w:hAnsi="Times New Roman" w:cs="Times New Roman"/>
          <w:b/>
          <w:sz w:val="28"/>
          <w:szCs w:val="28"/>
          <w:lang w:val="kk-KZ"/>
        </w:rPr>
      </w:pPr>
    </w:p>
    <w:p w14:paraId="771795B0" w14:textId="77777777"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14:paraId="5ED681F6" w14:textId="77777777" w:rsidR="009B7D71" w:rsidRPr="009B7D71" w:rsidRDefault="009B7D71" w:rsidP="009B7D71">
      <w:pPr>
        <w:pStyle w:val="a9"/>
        <w:jc w:val="both"/>
        <w:rPr>
          <w:rFonts w:ascii="Times New Roman" w:hAnsi="Times New Roman" w:cs="Times New Roman"/>
          <w:b/>
          <w:sz w:val="28"/>
          <w:szCs w:val="28"/>
          <w:lang w:val="kk-KZ"/>
        </w:rPr>
      </w:pPr>
    </w:p>
    <w:p w14:paraId="6644B27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1. ФИНАНСОВОЕ ПРАВО. Учебник и практикум для вузов // Под ред. Ручкиной Г.Ф. - М.:Издательство Юрайт - 2019 - 348с. - ISBN: 978-5-534-11077-7 - Текст электронный // ЭБС ЮРАЙТ - URL: https://urait.ru/book/finansovoe-pravo-444491</w:t>
      </w:r>
    </w:p>
    <w:p w14:paraId="747FD2AD"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2. Актуальные проблемы финансового права: Монография / Грачева Е.Ю. - М.:Юр.Норма, НИЦ ИНФРА-М, 2019. - 208 с. - Режим доступа: http://znanium.com/catalog/product/996136</w:t>
      </w:r>
    </w:p>
    <w:p w14:paraId="66C22750"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3. Землин А. И., Землина О. М., Ольховская Н. П. ; Под общ. ред. Землина А.И. - ФИНАНСОВОЕ ПРАВО РОССИЙСКОЙ ФЕДЕРАЦИИ. Учебник для бакалавриата и специалитета - М.:Издательство Юрайт - 2019 - 301с. - ISBN: 978-5-534-09234-9 - Текст электронный // ЭБС ЮРАЙТ - URL: https://urait.ru/book/finansovoe-pravo-rossiyskoy-federacii-427492</w:t>
      </w:r>
    </w:p>
    <w:p w14:paraId="416B1AA1" w14:textId="77777777" w:rsidR="009B7D71" w:rsidRPr="009B7D71" w:rsidRDefault="009B7D71" w:rsidP="009B7D71">
      <w:pPr>
        <w:pStyle w:val="a9"/>
        <w:jc w:val="both"/>
        <w:rPr>
          <w:rFonts w:ascii="Times New Roman" w:hAnsi="Times New Roman" w:cs="Times New Roman"/>
          <w:snapToGrid w:val="0"/>
          <w:sz w:val="28"/>
          <w:szCs w:val="28"/>
        </w:rPr>
      </w:pPr>
    </w:p>
    <w:p w14:paraId="44E961EA" w14:textId="77777777" w:rsidR="009B7D71" w:rsidRPr="009B7D71" w:rsidRDefault="009B7D71" w:rsidP="009B7D71">
      <w:pPr>
        <w:pStyle w:val="a9"/>
        <w:jc w:val="both"/>
        <w:rPr>
          <w:rFonts w:ascii="Times New Roman" w:hAnsi="Times New Roman" w:cs="Times New Roman"/>
          <w:snapToGrid w:val="0"/>
          <w:sz w:val="28"/>
          <w:szCs w:val="28"/>
        </w:rPr>
      </w:pPr>
    </w:p>
    <w:p w14:paraId="485E162A" w14:textId="77777777"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4. Кудряшов В. В. - МЕЖДУНАРОДНОЕ ФИНАНСОВОЕ ПРАВО. СУВЕРЕННЫЕ ФИНАНСОВЫЕ ИНСТИТУТЫ 2-е изд., пер. и доп. Учебное пособие для бакалавриата и магистратуры - М.:Издательство Юрайт - 2019 - 268с. - ISBN: 978-5-534-06910-5 - Текст электронный // ЭБС ЮРАЙТ - URL: https://urait.ru/book/mezhdunarodnoe-finansovoe-pravo-suverennye-finansovye-instituty-441834</w:t>
      </w:r>
    </w:p>
    <w:p w14:paraId="5C852006" w14:textId="77777777"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5. ФИНАНСОВОЕ ПРАВО. ПРАКТИКУМ 2-е изд., пер. и доп. Учебное пособие для академического бакалавриата  // Под ред. Ашмариной Е.М., Тереховой Е.В. - М.:Издательство Юрайт - 2019 - 300с. - ISBN: 978-5-534-08794-9 - Текст электронный // ЭБС ЮРАЙТ - URL: https://urait.ru/book/finansovoe-pravo-praktikum-433029</w:t>
      </w:r>
    </w:p>
    <w:p w14:paraId="7A2A6D0E" w14:textId="77777777" w:rsidR="009B7D71" w:rsidRDefault="009B7D71" w:rsidP="009B7D71">
      <w:pPr>
        <w:pStyle w:val="a9"/>
        <w:jc w:val="both"/>
        <w:rPr>
          <w:rFonts w:ascii="Times New Roman" w:hAnsi="Times New Roman" w:cs="Times New Roman"/>
          <w:snapToGrid w:val="0"/>
          <w:sz w:val="28"/>
          <w:szCs w:val="28"/>
          <w:lang w:val="kk-KZ"/>
        </w:rPr>
      </w:pPr>
    </w:p>
    <w:p w14:paraId="48A69AFC"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14:paraId="3A949AC7" w14:textId="77777777"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14:paraId="720286FA" w14:textId="77777777" w:rsidR="009B7D71" w:rsidRPr="000D567E" w:rsidRDefault="009B7D71" w:rsidP="009B7D71">
      <w:pPr>
        <w:pStyle w:val="a9"/>
        <w:jc w:val="both"/>
        <w:rPr>
          <w:rFonts w:ascii="Times New Roman" w:hAnsi="Times New Roman" w:cs="Times New Roman"/>
          <w:sz w:val="24"/>
          <w:szCs w:val="24"/>
          <w:lang w:val="kk-KZ"/>
        </w:rPr>
      </w:pPr>
    </w:p>
    <w:p w14:paraId="660117FC" w14:textId="77777777" w:rsidR="009B7D71" w:rsidRPr="000D567E" w:rsidRDefault="009B7D71" w:rsidP="009B7D71">
      <w:pPr>
        <w:pStyle w:val="a9"/>
        <w:jc w:val="both"/>
        <w:rPr>
          <w:rFonts w:ascii="Times New Roman" w:hAnsi="Times New Roman" w:cs="Times New Roman"/>
          <w:sz w:val="24"/>
          <w:szCs w:val="24"/>
          <w:lang w:val="kk-KZ"/>
        </w:rPr>
      </w:pPr>
    </w:p>
    <w:p w14:paraId="5301FF6E" w14:textId="77777777"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14:paraId="0EB0F37C" w14:textId="77777777" w:rsidR="009B7D71" w:rsidRPr="000D567E" w:rsidRDefault="009B7D71" w:rsidP="009B7D71">
      <w:pPr>
        <w:pStyle w:val="a9"/>
        <w:jc w:val="both"/>
        <w:rPr>
          <w:rFonts w:ascii="Times New Roman" w:hAnsi="Times New Roman" w:cs="Times New Roman"/>
          <w:sz w:val="24"/>
          <w:szCs w:val="24"/>
        </w:rPr>
      </w:pPr>
    </w:p>
    <w:p w14:paraId="35798B54" w14:textId="77777777"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14:paraId="12E2E099" w14:textId="77777777" w:rsidR="009B7D71" w:rsidRDefault="009B7D71" w:rsidP="009B7D71">
      <w:pPr>
        <w:pStyle w:val="a9"/>
        <w:jc w:val="center"/>
        <w:rPr>
          <w:b/>
          <w:sz w:val="28"/>
          <w:szCs w:val="28"/>
          <w:lang w:val="kk-KZ"/>
        </w:rPr>
      </w:pPr>
    </w:p>
    <w:p w14:paraId="24CF0136" w14:textId="77777777"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14:paraId="346E2DDD" w14:textId="77777777" w:rsidR="009B7D71" w:rsidRPr="00265A7A" w:rsidRDefault="009B7D71" w:rsidP="009B7D71">
      <w:pPr>
        <w:pStyle w:val="a7"/>
        <w:spacing w:before="9"/>
        <w:rPr>
          <w:sz w:val="20"/>
        </w:rPr>
      </w:pPr>
    </w:p>
    <w:p w14:paraId="01E24870" w14:textId="77777777" w:rsidR="009B7D71" w:rsidRDefault="009B7D71" w:rsidP="009B7D71">
      <w:pPr>
        <w:pStyle w:val="a9"/>
        <w:jc w:val="both"/>
        <w:rPr>
          <w:sz w:val="28"/>
          <w:szCs w:val="28"/>
          <w:lang w:val="kk-KZ"/>
        </w:rPr>
      </w:pPr>
    </w:p>
    <w:p w14:paraId="6101994C" w14:textId="77777777" w:rsidR="009B7D71" w:rsidRDefault="009B7D71" w:rsidP="009B7D71">
      <w:pPr>
        <w:pStyle w:val="a9"/>
        <w:jc w:val="both"/>
        <w:rPr>
          <w:sz w:val="28"/>
          <w:szCs w:val="28"/>
          <w:lang w:val="kk-KZ"/>
        </w:rPr>
      </w:pPr>
    </w:p>
    <w:p w14:paraId="1562E3B0" w14:textId="77777777" w:rsidR="009B7D71" w:rsidRDefault="009B7D71" w:rsidP="009B7D71">
      <w:pPr>
        <w:pStyle w:val="a9"/>
        <w:jc w:val="both"/>
        <w:rPr>
          <w:sz w:val="28"/>
          <w:szCs w:val="28"/>
          <w:lang w:val="kk-KZ"/>
        </w:rPr>
      </w:pPr>
    </w:p>
    <w:p w14:paraId="0DC590B6" w14:textId="77777777" w:rsidR="009B7D71" w:rsidRPr="00265A7A" w:rsidRDefault="009B7D71" w:rsidP="009B7D71">
      <w:pPr>
        <w:pStyle w:val="a9"/>
        <w:jc w:val="both"/>
        <w:rPr>
          <w:sz w:val="28"/>
          <w:szCs w:val="28"/>
          <w:lang w:val="kk-KZ"/>
        </w:rPr>
      </w:pPr>
    </w:p>
    <w:p w14:paraId="6F4D4B50" w14:textId="77777777" w:rsidR="009B7D71" w:rsidRPr="0022338E" w:rsidRDefault="009B7D71" w:rsidP="009B7D71">
      <w:pPr>
        <w:pStyle w:val="a9"/>
        <w:jc w:val="both"/>
        <w:rPr>
          <w:sz w:val="28"/>
          <w:szCs w:val="28"/>
          <w:lang w:val="kk-KZ"/>
        </w:rPr>
      </w:pPr>
      <w:r>
        <w:rPr>
          <w:sz w:val="28"/>
          <w:szCs w:val="28"/>
          <w:lang w:val="kk-KZ"/>
        </w:rPr>
        <w:t xml:space="preserve"> </w:t>
      </w:r>
    </w:p>
    <w:p w14:paraId="034F3AEC" w14:textId="77777777" w:rsidR="009B7D71" w:rsidRPr="0022338E" w:rsidRDefault="009B7D71" w:rsidP="009B7D71">
      <w:pPr>
        <w:pStyle w:val="a9"/>
        <w:jc w:val="both"/>
        <w:rPr>
          <w:sz w:val="28"/>
          <w:szCs w:val="28"/>
          <w:lang w:val="kk-KZ"/>
        </w:rPr>
      </w:pPr>
    </w:p>
    <w:p w14:paraId="119410C8" w14:textId="77777777" w:rsidR="009B7D71" w:rsidRPr="0022338E" w:rsidRDefault="009B7D71" w:rsidP="009B7D71">
      <w:pPr>
        <w:pStyle w:val="a9"/>
        <w:jc w:val="both"/>
        <w:rPr>
          <w:sz w:val="28"/>
          <w:szCs w:val="28"/>
          <w:lang w:val="kk-KZ"/>
        </w:rPr>
      </w:pPr>
      <w:r>
        <w:rPr>
          <w:sz w:val="28"/>
          <w:szCs w:val="28"/>
          <w:lang w:val="kk-KZ"/>
        </w:rPr>
        <w:t xml:space="preserve"> </w:t>
      </w:r>
    </w:p>
    <w:p w14:paraId="7854801A" w14:textId="77777777"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14:paraId="5CC3662C" w14:textId="77777777" w:rsidR="009B7D71" w:rsidRPr="0022338E" w:rsidRDefault="009B7D71" w:rsidP="009B7D71">
      <w:pPr>
        <w:pStyle w:val="a9"/>
        <w:jc w:val="both"/>
        <w:rPr>
          <w:sz w:val="28"/>
          <w:szCs w:val="28"/>
          <w:lang w:val="kk-KZ"/>
        </w:rPr>
      </w:pPr>
      <w:r>
        <w:rPr>
          <w:sz w:val="28"/>
          <w:szCs w:val="28"/>
          <w:lang w:val="kk-KZ"/>
        </w:rPr>
        <w:lastRenderedPageBreak/>
        <w:t xml:space="preserve"> </w:t>
      </w:r>
    </w:p>
    <w:p w14:paraId="4F338238" w14:textId="77777777"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14:paraId="06178F31" w14:textId="77777777" w:rsidR="00FE321F" w:rsidRPr="000D567E" w:rsidRDefault="00FE321F" w:rsidP="0025475D">
      <w:pPr>
        <w:pStyle w:val="a9"/>
        <w:jc w:val="both"/>
        <w:rPr>
          <w:rFonts w:ascii="Times New Roman" w:hAnsi="Times New Roman" w:cs="Times New Roman"/>
          <w:sz w:val="24"/>
          <w:szCs w:val="24"/>
        </w:rPr>
      </w:pPr>
    </w:p>
    <w:p w14:paraId="50DCED0B" w14:textId="77777777" w:rsidR="00FE321F" w:rsidRPr="000D567E" w:rsidRDefault="00FE321F" w:rsidP="0025475D">
      <w:pPr>
        <w:pStyle w:val="a9"/>
        <w:jc w:val="both"/>
        <w:rPr>
          <w:rFonts w:ascii="Times New Roman" w:hAnsi="Times New Roman" w:cs="Times New Roman"/>
          <w:sz w:val="24"/>
          <w:szCs w:val="24"/>
        </w:rPr>
      </w:pPr>
    </w:p>
    <w:p w14:paraId="467E9936" w14:textId="77777777" w:rsidR="00FE321F" w:rsidRPr="000D567E" w:rsidRDefault="00FE321F" w:rsidP="0025475D">
      <w:pPr>
        <w:pStyle w:val="a9"/>
        <w:jc w:val="both"/>
        <w:rPr>
          <w:rFonts w:ascii="Times New Roman" w:hAnsi="Times New Roman" w:cs="Times New Roman"/>
          <w:sz w:val="24"/>
          <w:szCs w:val="24"/>
        </w:rPr>
      </w:pPr>
    </w:p>
    <w:p w14:paraId="01C87AC6" w14:textId="77777777" w:rsidR="00FE321F" w:rsidRPr="000D567E" w:rsidRDefault="00FE321F" w:rsidP="0025475D">
      <w:pPr>
        <w:pStyle w:val="a9"/>
        <w:jc w:val="both"/>
        <w:rPr>
          <w:rFonts w:ascii="Times New Roman" w:hAnsi="Times New Roman" w:cs="Times New Roman"/>
          <w:sz w:val="24"/>
          <w:szCs w:val="24"/>
        </w:rPr>
      </w:pPr>
    </w:p>
    <w:p w14:paraId="031A9C5B" w14:textId="77777777" w:rsidR="00FE321F" w:rsidRPr="000D567E" w:rsidRDefault="00FE321F" w:rsidP="0025475D">
      <w:pPr>
        <w:pStyle w:val="a9"/>
        <w:jc w:val="both"/>
        <w:rPr>
          <w:rFonts w:ascii="Times New Roman" w:hAnsi="Times New Roman" w:cs="Times New Roman"/>
          <w:sz w:val="24"/>
          <w:szCs w:val="24"/>
        </w:rPr>
      </w:pPr>
    </w:p>
    <w:p w14:paraId="2EECF8CC" w14:textId="77777777" w:rsidR="00FE321F" w:rsidRPr="000D567E" w:rsidRDefault="00FE321F" w:rsidP="0025475D">
      <w:pPr>
        <w:pStyle w:val="a9"/>
        <w:jc w:val="both"/>
        <w:rPr>
          <w:rFonts w:ascii="Times New Roman" w:hAnsi="Times New Roman" w:cs="Times New Roman"/>
          <w:sz w:val="24"/>
          <w:szCs w:val="24"/>
        </w:rPr>
      </w:pPr>
    </w:p>
    <w:p w14:paraId="54117B40" w14:textId="77777777" w:rsidR="00FE321F" w:rsidRPr="0025475D" w:rsidRDefault="00FE321F" w:rsidP="0025475D">
      <w:pPr>
        <w:pStyle w:val="a9"/>
        <w:jc w:val="both"/>
        <w:rPr>
          <w:rFonts w:ascii="Times New Roman" w:hAnsi="Times New Roman" w:cs="Times New Roman"/>
          <w:sz w:val="24"/>
          <w:szCs w:val="24"/>
        </w:rPr>
      </w:pPr>
    </w:p>
    <w:p w14:paraId="3DB233F2" w14:textId="77777777" w:rsidR="00FE321F" w:rsidRPr="0025475D" w:rsidRDefault="00FE321F" w:rsidP="0025475D">
      <w:pPr>
        <w:pStyle w:val="a9"/>
        <w:jc w:val="both"/>
        <w:rPr>
          <w:rFonts w:ascii="Times New Roman" w:hAnsi="Times New Roman" w:cs="Times New Roman"/>
          <w:sz w:val="24"/>
          <w:szCs w:val="24"/>
        </w:rPr>
      </w:pPr>
    </w:p>
    <w:p w14:paraId="787FA1C1" w14:textId="77777777" w:rsidR="00FE321F" w:rsidRPr="0025475D" w:rsidRDefault="00FE321F" w:rsidP="0025475D">
      <w:pPr>
        <w:pStyle w:val="a9"/>
        <w:jc w:val="both"/>
        <w:rPr>
          <w:rFonts w:ascii="Times New Roman" w:hAnsi="Times New Roman" w:cs="Times New Roman"/>
          <w:sz w:val="24"/>
          <w:szCs w:val="24"/>
        </w:rPr>
      </w:pPr>
    </w:p>
    <w:p w14:paraId="536D56F5" w14:textId="77777777" w:rsidR="00FE321F" w:rsidRPr="0025475D" w:rsidRDefault="00FE321F" w:rsidP="0025475D">
      <w:pPr>
        <w:pStyle w:val="a9"/>
        <w:jc w:val="both"/>
        <w:rPr>
          <w:rFonts w:ascii="Times New Roman" w:hAnsi="Times New Roman" w:cs="Times New Roman"/>
          <w:bCs/>
          <w:sz w:val="24"/>
          <w:szCs w:val="24"/>
        </w:rPr>
      </w:pPr>
    </w:p>
    <w:p w14:paraId="24ADD9EF" w14:textId="77777777" w:rsidR="00FE321F" w:rsidRPr="0025475D" w:rsidRDefault="00FE321F" w:rsidP="0025475D">
      <w:pPr>
        <w:pStyle w:val="a9"/>
        <w:jc w:val="both"/>
        <w:rPr>
          <w:rFonts w:ascii="Times New Roman" w:hAnsi="Times New Roman" w:cs="Times New Roman"/>
          <w:bCs/>
          <w:sz w:val="24"/>
          <w:szCs w:val="24"/>
        </w:rPr>
      </w:pPr>
    </w:p>
    <w:p w14:paraId="3C8E7300" w14:textId="77777777" w:rsidR="00FE321F" w:rsidRPr="00383003" w:rsidRDefault="00FE321F" w:rsidP="00B5676F">
      <w:pPr>
        <w:pStyle w:val="a3"/>
        <w:ind w:firstLine="0"/>
        <w:jc w:val="center"/>
        <w:rPr>
          <w:rFonts w:ascii="Times New Roman" w:hAnsi="Times New Roman"/>
          <w:b/>
          <w:bCs/>
          <w:sz w:val="24"/>
          <w:szCs w:val="24"/>
        </w:rPr>
      </w:pPr>
    </w:p>
    <w:p w14:paraId="3FDEA449" w14:textId="77777777"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7124367">
    <w:abstractNumId w:val="2"/>
  </w:num>
  <w:num w:numId="2" w16cid:durableId="933518369">
    <w:abstractNumId w:val="0"/>
  </w:num>
  <w:num w:numId="3" w16cid:durableId="77943589">
    <w:abstractNumId w:val="1"/>
  </w:num>
  <w:num w:numId="4" w16cid:durableId="484276687">
    <w:abstractNumId w:val="3"/>
  </w:num>
  <w:num w:numId="5" w16cid:durableId="64863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04E66"/>
    <w:rsid w:val="000C13FF"/>
    <w:rsid w:val="000D29EE"/>
    <w:rsid w:val="000D567E"/>
    <w:rsid w:val="00103693"/>
    <w:rsid w:val="001434AE"/>
    <w:rsid w:val="00147CC9"/>
    <w:rsid w:val="00165E0B"/>
    <w:rsid w:val="00167549"/>
    <w:rsid w:val="001D1569"/>
    <w:rsid w:val="00211C5E"/>
    <w:rsid w:val="0025475D"/>
    <w:rsid w:val="00290356"/>
    <w:rsid w:val="00295C14"/>
    <w:rsid w:val="002B2EDA"/>
    <w:rsid w:val="002E1AC6"/>
    <w:rsid w:val="00383003"/>
    <w:rsid w:val="003B0691"/>
    <w:rsid w:val="003C04D6"/>
    <w:rsid w:val="004948F8"/>
    <w:rsid w:val="004A42D4"/>
    <w:rsid w:val="004B46C6"/>
    <w:rsid w:val="004F1EC2"/>
    <w:rsid w:val="005022C5"/>
    <w:rsid w:val="0051414A"/>
    <w:rsid w:val="005578E2"/>
    <w:rsid w:val="005734A6"/>
    <w:rsid w:val="0064623B"/>
    <w:rsid w:val="006C3417"/>
    <w:rsid w:val="006E216F"/>
    <w:rsid w:val="007059C4"/>
    <w:rsid w:val="007849EF"/>
    <w:rsid w:val="0079409C"/>
    <w:rsid w:val="007971F8"/>
    <w:rsid w:val="0080122D"/>
    <w:rsid w:val="0088176B"/>
    <w:rsid w:val="008F2D2C"/>
    <w:rsid w:val="008F3912"/>
    <w:rsid w:val="00903A19"/>
    <w:rsid w:val="009307A7"/>
    <w:rsid w:val="00952A3D"/>
    <w:rsid w:val="0097209D"/>
    <w:rsid w:val="009B7D71"/>
    <w:rsid w:val="009C0DDC"/>
    <w:rsid w:val="00A443C1"/>
    <w:rsid w:val="00A66FBD"/>
    <w:rsid w:val="00A9784A"/>
    <w:rsid w:val="00AB18C0"/>
    <w:rsid w:val="00B32C41"/>
    <w:rsid w:val="00B34FD9"/>
    <w:rsid w:val="00B5676F"/>
    <w:rsid w:val="00BD0F2F"/>
    <w:rsid w:val="00BF5193"/>
    <w:rsid w:val="00CF24EA"/>
    <w:rsid w:val="00CF4D97"/>
    <w:rsid w:val="00D87BEA"/>
    <w:rsid w:val="00DF7F97"/>
    <w:rsid w:val="00E14DE4"/>
    <w:rsid w:val="00E25D03"/>
    <w:rsid w:val="00E567CD"/>
    <w:rsid w:val="00E75F52"/>
    <w:rsid w:val="00E813D6"/>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F459"/>
  <w15:docId w15:val="{5690AD89-0F54-4111-B58E-42F8A29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110">
    <w:name w:val="Заголовок 1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2889</Words>
  <Characters>16470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dcterms:created xsi:type="dcterms:W3CDTF">2023-07-05T15:00:00Z</dcterms:created>
  <dcterms:modified xsi:type="dcterms:W3CDTF">2023-07-05T15:10:00Z</dcterms:modified>
</cp:coreProperties>
</file>